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10A" w:rsidRPr="00975330" w:rsidRDefault="0022110A" w:rsidP="0022110A">
      <w:pPr>
        <w:jc w:val="center"/>
        <w:rPr>
          <w:b/>
          <w:sz w:val="12"/>
          <w:szCs w:val="12"/>
        </w:rPr>
      </w:pPr>
      <w:r>
        <w:rPr>
          <w:b/>
          <w:noProof/>
          <w:sz w:val="12"/>
          <w:szCs w:val="12"/>
        </w:rPr>
        <w:drawing>
          <wp:inline distT="0" distB="0" distL="0" distR="0">
            <wp:extent cx="5930900" cy="1524000"/>
            <wp:effectExtent l="0" t="0" r="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10A" w:rsidRDefault="0022110A" w:rsidP="0022110A"/>
    <w:p w:rsidR="00D638FE" w:rsidRDefault="00D638FE" w:rsidP="00D638FE">
      <w:pPr>
        <w:tabs>
          <w:tab w:val="left" w:pos="4140"/>
        </w:tabs>
        <w:spacing w:line="360" w:lineRule="auto"/>
      </w:pPr>
      <w:r>
        <w:t>Принято ______________ №__________</w:t>
      </w:r>
    </w:p>
    <w:p w:rsidR="00D638FE" w:rsidRDefault="00D638FE" w:rsidP="00D638FE">
      <w:pPr>
        <w:spacing w:line="360" w:lineRule="auto"/>
      </w:pPr>
      <w:proofErr w:type="gramStart"/>
      <w:r>
        <w:t>на</w:t>
      </w:r>
      <w:proofErr w:type="gramEnd"/>
      <w:r>
        <w:t xml:space="preserve"> </w:t>
      </w:r>
      <w:r>
        <w:rPr>
          <w:u w:val="single"/>
        </w:rPr>
        <w:t xml:space="preserve">         </w:t>
      </w:r>
      <w:r w:rsidRPr="004B19ED">
        <w:rPr>
          <w:u w:val="single"/>
        </w:rPr>
        <w:t>-м</w:t>
      </w:r>
      <w:r>
        <w:rPr>
          <w:u w:val="single"/>
        </w:rPr>
        <w:t xml:space="preserve">     </w:t>
      </w:r>
      <w:r>
        <w:t xml:space="preserve">заседании </w:t>
      </w:r>
      <w:r w:rsidRPr="004B19ED">
        <w:rPr>
          <w:u w:val="single"/>
        </w:rPr>
        <w:t xml:space="preserve">     </w:t>
      </w:r>
      <w:r>
        <w:rPr>
          <w:u w:val="single"/>
        </w:rPr>
        <w:t xml:space="preserve">6-го    </w:t>
      </w:r>
      <w:r>
        <w:t>созыва</w:t>
      </w:r>
    </w:p>
    <w:p w:rsidR="00E5383E" w:rsidRPr="002912C0" w:rsidRDefault="002912C0" w:rsidP="00CE5244">
      <w:pPr>
        <w:tabs>
          <w:tab w:val="left" w:pos="4820"/>
        </w:tabs>
        <w:ind w:right="4535"/>
        <w:jc w:val="both"/>
      </w:pPr>
      <w:r w:rsidRPr="002912C0">
        <w:t>О внесении изменений в решение Собрания Корсаковского городского округа от 05.10.2018 № 43 «Об</w:t>
      </w:r>
      <w:r w:rsidR="00EE3A4F" w:rsidRPr="002912C0">
        <w:t xml:space="preserve"> органе местного само</w:t>
      </w:r>
      <w:r w:rsidR="00D638FE">
        <w:softHyphen/>
      </w:r>
      <w:r w:rsidR="00EE3A4F" w:rsidRPr="002912C0">
        <w:t xml:space="preserve">управления, </w:t>
      </w:r>
      <w:r w:rsidR="00E5383E" w:rsidRPr="002912C0">
        <w:t>осу</w:t>
      </w:r>
      <w:r w:rsidR="008662D3" w:rsidRPr="002912C0">
        <w:t xml:space="preserve">ществляющем </w:t>
      </w:r>
      <w:proofErr w:type="gramStart"/>
      <w:r w:rsidR="008662D3" w:rsidRPr="002912C0">
        <w:t>полномочия</w:t>
      </w:r>
      <w:r w:rsidR="00E5383E" w:rsidRPr="002912C0">
        <w:t>,  предусмотренные</w:t>
      </w:r>
      <w:proofErr w:type="gramEnd"/>
      <w:r w:rsidR="00E5383E" w:rsidRPr="002912C0">
        <w:t xml:space="preserve"> Федеральным законом </w:t>
      </w:r>
      <w:r w:rsidR="00446F36">
        <w:t xml:space="preserve">                             </w:t>
      </w:r>
      <w:bookmarkStart w:id="0" w:name="_GoBack"/>
      <w:bookmarkEnd w:id="0"/>
      <w:r w:rsidR="00E5383E" w:rsidRPr="002912C0">
        <w:t>«О концессионных соглашениях»</w:t>
      </w:r>
    </w:p>
    <w:p w:rsidR="00EE3A4F" w:rsidRDefault="00E5383E" w:rsidP="00CE5244">
      <w:pPr>
        <w:tabs>
          <w:tab w:val="left" w:pos="4820"/>
        </w:tabs>
        <w:ind w:right="4535"/>
        <w:jc w:val="both"/>
      </w:pPr>
      <w:r>
        <w:t xml:space="preserve"> </w:t>
      </w:r>
    </w:p>
    <w:p w:rsidR="0022110A" w:rsidRDefault="00EE3A4F" w:rsidP="00A24D05">
      <w:pPr>
        <w:tabs>
          <w:tab w:val="left" w:pos="4820"/>
        </w:tabs>
        <w:ind w:right="4535"/>
        <w:jc w:val="both"/>
      </w:pPr>
      <w:r>
        <w:t xml:space="preserve"> </w:t>
      </w:r>
    </w:p>
    <w:p w:rsidR="0022110A" w:rsidRDefault="0022110A" w:rsidP="0022110A"/>
    <w:p w:rsidR="00131B5A" w:rsidRDefault="00131B5A" w:rsidP="0022110A"/>
    <w:p w:rsidR="0022110A" w:rsidRDefault="0022110A" w:rsidP="00070085">
      <w:pPr>
        <w:jc w:val="both"/>
      </w:pPr>
      <w:r>
        <w:tab/>
        <w:t>В соответствии с</w:t>
      </w:r>
      <w:r w:rsidR="00D068A6">
        <w:t xml:space="preserve"> </w:t>
      </w:r>
      <w:r w:rsidRPr="00A55690">
        <w:t>пункт</w:t>
      </w:r>
      <w:r>
        <w:t>ом 5</w:t>
      </w:r>
      <w:r w:rsidRPr="00A55690">
        <w:t xml:space="preserve"> части 10 статьи 35</w:t>
      </w:r>
      <w:r>
        <w:t xml:space="preserve">, статьей 51 Федерального закона </w:t>
      </w:r>
      <w:r w:rsidR="00131B5A">
        <w:t xml:space="preserve">                </w:t>
      </w:r>
      <w:r>
        <w:t xml:space="preserve">от 06.10.2003 № 131-ФЗ «Об общих принципах организации местного самоуправления в Российской Федерации», </w:t>
      </w:r>
      <w:r w:rsidR="00307BDF">
        <w:t>пунктом 1 части 1 статьи 5 Федерального</w:t>
      </w:r>
      <w:r>
        <w:t xml:space="preserve"> закон</w:t>
      </w:r>
      <w:r w:rsidR="00307BDF">
        <w:t>а</w:t>
      </w:r>
      <w:r>
        <w:t xml:space="preserve"> от 21.07.2005 </w:t>
      </w:r>
      <w:r w:rsidR="00307BDF">
        <w:t xml:space="preserve">                     </w:t>
      </w:r>
      <w:r>
        <w:t>№ 115-ФЗ «О концессионных соглашениях», на основании пункта 5 части 1 статьи 27 и статьи 50 Устава</w:t>
      </w:r>
      <w:r w:rsidR="00307BDF">
        <w:t xml:space="preserve"> </w:t>
      </w:r>
      <w:r>
        <w:t>муниципального образования «Корсаковский городской округ» Сахалин</w:t>
      </w:r>
      <w:r w:rsidR="00D068A6">
        <w:t>с</w:t>
      </w:r>
      <w:r>
        <w:t>кой области Собрание РЕШИЛО:</w:t>
      </w:r>
    </w:p>
    <w:p w:rsidR="00D86CA2" w:rsidRDefault="00D86CA2" w:rsidP="008C0F2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 xml:space="preserve">Внести в решение </w:t>
      </w:r>
      <w:r w:rsidR="002912C0">
        <w:t>Собрания Корсаковского городского округа от 05.10.2018          № 43 «Об органе местного самоуправления, осуществляющем полномочия, предусмот</w:t>
      </w:r>
      <w:r w:rsidR="00D638FE">
        <w:softHyphen/>
      </w:r>
      <w:r w:rsidR="002912C0">
        <w:t xml:space="preserve">ренные Федеральным законом «О концессионных соглашениях» (в редакции решений Собрания Корсаковского городского округа от 14.02.2019 № 61, от 11.03.2020 № </w:t>
      </w:r>
      <w:proofErr w:type="gramStart"/>
      <w:r w:rsidR="002912C0">
        <w:t xml:space="preserve">117, </w:t>
      </w:r>
      <w:r w:rsidR="00D638FE">
        <w:t xml:space="preserve">  </w:t>
      </w:r>
      <w:proofErr w:type="gramEnd"/>
      <w:r w:rsidR="00D638FE">
        <w:t xml:space="preserve">                  </w:t>
      </w:r>
      <w:r w:rsidR="002912C0">
        <w:t xml:space="preserve">от 17.07.2020 № 127) </w:t>
      </w:r>
      <w:r>
        <w:t>(далее – решение) следующие изменения:</w:t>
      </w:r>
    </w:p>
    <w:p w:rsidR="00D86CA2" w:rsidRDefault="00D86CA2" w:rsidP="00D86CA2">
      <w:pPr>
        <w:pStyle w:val="a3"/>
        <w:numPr>
          <w:ilvl w:val="1"/>
          <w:numId w:val="1"/>
        </w:numPr>
        <w:tabs>
          <w:tab w:val="left" w:pos="993"/>
        </w:tabs>
        <w:ind w:left="0" w:firstLine="709"/>
        <w:jc w:val="both"/>
      </w:pPr>
      <w:r>
        <w:t>Пункт 1 решения дополнить словами «, за исключением</w:t>
      </w:r>
      <w:r w:rsidR="00307BDF">
        <w:t xml:space="preserve"> прав и обязанностей концедента</w:t>
      </w:r>
      <w:r>
        <w:t>, предусмотренных пунктом 2.2 настоящего решения».</w:t>
      </w:r>
    </w:p>
    <w:p w:rsidR="00D86CA2" w:rsidRDefault="00D86CA2" w:rsidP="005149AA">
      <w:pPr>
        <w:pStyle w:val="a3"/>
        <w:numPr>
          <w:ilvl w:val="1"/>
          <w:numId w:val="1"/>
        </w:numPr>
        <w:tabs>
          <w:tab w:val="left" w:pos="993"/>
        </w:tabs>
        <w:ind w:left="0" w:firstLine="709"/>
        <w:jc w:val="both"/>
      </w:pPr>
      <w:r>
        <w:t xml:space="preserve">Дополнить решение </w:t>
      </w:r>
      <w:r w:rsidR="008C0F28">
        <w:t>пунктом 2.2 следующего</w:t>
      </w:r>
      <w:r w:rsidR="002912C0">
        <w:t xml:space="preserve"> </w:t>
      </w:r>
      <w:r w:rsidR="008C0F28">
        <w:t xml:space="preserve">содержания: </w:t>
      </w:r>
    </w:p>
    <w:p w:rsidR="00767484" w:rsidRDefault="00E56B97" w:rsidP="00D86CA2">
      <w:pPr>
        <w:pStyle w:val="a3"/>
        <w:tabs>
          <w:tab w:val="left" w:pos="993"/>
        </w:tabs>
        <w:ind w:left="0" w:firstLine="709"/>
        <w:jc w:val="both"/>
      </w:pPr>
      <w:r>
        <w:t>«</w:t>
      </w:r>
      <w:r w:rsidR="00767484">
        <w:t>2.2</w:t>
      </w:r>
      <w:r w:rsidR="002912C0">
        <w:t xml:space="preserve">. </w:t>
      </w:r>
      <w:r w:rsidR="00767484">
        <w:t>Наделить</w:t>
      </w:r>
      <w:r w:rsidR="00B9392C" w:rsidRPr="00B9392C">
        <w:t xml:space="preserve"> </w:t>
      </w:r>
      <w:r w:rsidR="00B9392C">
        <w:t xml:space="preserve">следующими отдельными правами </w:t>
      </w:r>
      <w:r w:rsidR="00307BDF">
        <w:t xml:space="preserve">и обязанностями </w:t>
      </w:r>
      <w:r w:rsidR="00B9392C">
        <w:t>концедента по конце</w:t>
      </w:r>
      <w:r w:rsidR="00DC6E40">
        <w:t>ссионному соглашению № 1 в отношении объектов теплоснабжения, расположенных в границах</w:t>
      </w:r>
      <w:r w:rsidR="008C0F28">
        <w:t xml:space="preserve"> </w:t>
      </w:r>
      <w:r w:rsidR="00DC6E40">
        <w:t>муни</w:t>
      </w:r>
      <w:r w:rsidR="00D638FE">
        <w:softHyphen/>
      </w:r>
      <w:r w:rsidR="00DC6E40">
        <w:t>ципального образования «Корсаковский городской округ» Сахалинской области от 29.10.2021 (далее – концессионное соглашение № 1 от 29.10.2021)</w:t>
      </w:r>
      <w:r w:rsidR="00767484">
        <w:t>:</w:t>
      </w:r>
    </w:p>
    <w:p w:rsidR="00767484" w:rsidRDefault="00767484" w:rsidP="00767484">
      <w:pPr>
        <w:pStyle w:val="a3"/>
        <w:tabs>
          <w:tab w:val="left" w:pos="993"/>
        </w:tabs>
        <w:ind w:left="0" w:firstLine="709"/>
        <w:jc w:val="both"/>
      </w:pPr>
      <w:r>
        <w:t>2.2.1. Муниципальное казенное учреждение «Управление капитального строи</w:t>
      </w:r>
      <w:r w:rsidR="00D638FE">
        <w:softHyphen/>
      </w:r>
      <w:r>
        <w:t>тельства Корсаковского городского округа»</w:t>
      </w:r>
      <w:r w:rsidR="00DC6E40">
        <w:t>:</w:t>
      </w:r>
    </w:p>
    <w:p w:rsidR="00652367" w:rsidRDefault="008C0F28" w:rsidP="00652367">
      <w:pPr>
        <w:pStyle w:val="a3"/>
        <w:tabs>
          <w:tab w:val="left" w:pos="993"/>
        </w:tabs>
        <w:ind w:left="0" w:firstLine="709"/>
        <w:jc w:val="both"/>
      </w:pPr>
      <w:r>
        <w:t>1</w:t>
      </w:r>
      <w:r w:rsidR="001506C0">
        <w:t xml:space="preserve">) </w:t>
      </w:r>
      <w:r w:rsidR="00307BDF">
        <w:t>подтверждение</w:t>
      </w:r>
      <w:r w:rsidR="00652367">
        <w:t xml:space="preserve"> </w:t>
      </w:r>
      <w:r w:rsidR="00D027AF">
        <w:t xml:space="preserve">концедентом </w:t>
      </w:r>
      <w:r w:rsidR="00652367">
        <w:t>выполненных мероприятий по созданию и рекон</w:t>
      </w:r>
      <w:r w:rsidR="00D638FE">
        <w:softHyphen/>
      </w:r>
      <w:r w:rsidR="00652367">
        <w:t>струкции объекта соглашения</w:t>
      </w:r>
      <w:r w:rsidR="00307BDF">
        <w:t>, в том числе</w:t>
      </w:r>
      <w:r w:rsidR="00652367">
        <w:t xml:space="preserve"> подписания от имени концедента акта подтвер</w:t>
      </w:r>
      <w:r w:rsidR="00D638FE">
        <w:softHyphen/>
      </w:r>
      <w:r w:rsidR="00652367">
        <w:t xml:space="preserve">ждения выполненных мероприятий, предусмотренных </w:t>
      </w:r>
      <w:r w:rsidR="00D027AF">
        <w:t>графиком создания и реконструк</w:t>
      </w:r>
      <w:r w:rsidR="00D638FE">
        <w:softHyphen/>
      </w:r>
      <w:r w:rsidR="00D027AF">
        <w:t>ции объекта соглашения</w:t>
      </w:r>
      <w:r w:rsidR="00307BDF">
        <w:t>,</w:t>
      </w:r>
      <w:r w:rsidR="00D027AF">
        <w:t xml:space="preserve"> согласно </w:t>
      </w:r>
      <w:r w:rsidR="00652367">
        <w:t xml:space="preserve">пунктам 10.53-10.56 концессионного соглашения № 1 </w:t>
      </w:r>
      <w:r w:rsidR="00307BDF">
        <w:t xml:space="preserve">                             </w:t>
      </w:r>
      <w:r w:rsidR="00652367">
        <w:t>от 29.10.2021;</w:t>
      </w:r>
    </w:p>
    <w:p w:rsidR="00652367" w:rsidRDefault="008C0F28" w:rsidP="00652367">
      <w:pPr>
        <w:pStyle w:val="a3"/>
        <w:tabs>
          <w:tab w:val="left" w:pos="993"/>
        </w:tabs>
        <w:ind w:left="0" w:firstLine="709"/>
        <w:jc w:val="both"/>
      </w:pPr>
      <w:r>
        <w:t>2</w:t>
      </w:r>
      <w:r w:rsidR="00652367">
        <w:t>) участ</w:t>
      </w:r>
      <w:r>
        <w:t>ия</w:t>
      </w:r>
      <w:r w:rsidR="00652367">
        <w:t xml:space="preserve"> </w:t>
      </w:r>
      <w:r w:rsidR="00D027AF">
        <w:t xml:space="preserve">от имени концедента </w:t>
      </w:r>
      <w:r w:rsidR="00652367">
        <w:t>в приемочных испытаниях готовности объекта соглашения и (или) созданных или реконструированных объектов недвижимости в сос</w:t>
      </w:r>
      <w:r w:rsidR="00D638FE">
        <w:softHyphen/>
      </w:r>
      <w:r w:rsidR="00652367">
        <w:t>таве объекта соглашения</w:t>
      </w:r>
      <w:r w:rsidR="00D027AF">
        <w:t xml:space="preserve"> согласно пунктам</w:t>
      </w:r>
      <w:r w:rsidR="00652367">
        <w:t xml:space="preserve"> 10.60-10.61 концессионного соглашения № 1 </w:t>
      </w:r>
      <w:r>
        <w:t xml:space="preserve">                             </w:t>
      </w:r>
      <w:r w:rsidR="00652367">
        <w:t>от 29.10.2021;</w:t>
      </w:r>
    </w:p>
    <w:p w:rsidR="008C0F28" w:rsidRDefault="008C0F28" w:rsidP="00652367">
      <w:pPr>
        <w:pStyle w:val="a3"/>
        <w:tabs>
          <w:tab w:val="left" w:pos="993"/>
        </w:tabs>
        <w:ind w:left="0" w:firstLine="709"/>
        <w:jc w:val="both"/>
      </w:pPr>
      <w:r>
        <w:lastRenderedPageBreak/>
        <w:t xml:space="preserve">3) </w:t>
      </w:r>
      <w:r w:rsidR="00414339">
        <w:t xml:space="preserve">подписания от имени концедента </w:t>
      </w:r>
      <w:r w:rsidR="00DF4404">
        <w:t>отчет</w:t>
      </w:r>
      <w:r w:rsidR="00414339">
        <w:t xml:space="preserve">а </w:t>
      </w:r>
      <w:r w:rsidR="00DF4404">
        <w:t xml:space="preserve">об исполнении графика создания и реконструкции объекта соглашения, согласно </w:t>
      </w:r>
      <w:r w:rsidR="00C06473">
        <w:t>Приложению 8.4 к концессионному соглашению № 1 от 29.10.2021</w:t>
      </w:r>
      <w:r w:rsidR="00DF4404">
        <w:t>.</w:t>
      </w:r>
    </w:p>
    <w:p w:rsidR="002912C0" w:rsidRDefault="002912C0" w:rsidP="008C0F2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 xml:space="preserve">Опубликовать настоящее решение в газете </w:t>
      </w:r>
      <w:r w:rsidR="00E56B97">
        <w:t>«</w:t>
      </w:r>
      <w:r>
        <w:t>Восход</w:t>
      </w:r>
      <w:r w:rsidR="00E56B97">
        <w:t>»</w:t>
      </w:r>
      <w:r>
        <w:t xml:space="preserve"> и на официальном сайте в сети </w:t>
      </w:r>
      <w:r w:rsidR="00E56B97">
        <w:t>«Интернет»</w:t>
      </w:r>
      <w:r>
        <w:t>.</w:t>
      </w:r>
    </w:p>
    <w:p w:rsidR="002912C0" w:rsidRDefault="002912C0" w:rsidP="00E56B97">
      <w:pPr>
        <w:tabs>
          <w:tab w:val="left" w:pos="1134"/>
        </w:tabs>
        <w:jc w:val="both"/>
      </w:pPr>
    </w:p>
    <w:p w:rsidR="00E56B97" w:rsidRDefault="00E56B97" w:rsidP="00E56B97">
      <w:pPr>
        <w:tabs>
          <w:tab w:val="left" w:pos="1134"/>
        </w:tabs>
        <w:jc w:val="both"/>
      </w:pPr>
    </w:p>
    <w:p w:rsidR="00E56B97" w:rsidRDefault="00E56B97" w:rsidP="00E56B97">
      <w:pPr>
        <w:tabs>
          <w:tab w:val="left" w:pos="1134"/>
        </w:tabs>
        <w:jc w:val="both"/>
      </w:pPr>
    </w:p>
    <w:p w:rsidR="00E56B97" w:rsidRDefault="00E56B97" w:rsidP="00C06473">
      <w:pPr>
        <w:tabs>
          <w:tab w:val="left" w:pos="0"/>
        </w:tabs>
      </w:pPr>
      <w:r>
        <w:t xml:space="preserve">Председатель Собрания </w:t>
      </w:r>
    </w:p>
    <w:p w:rsidR="00E56B97" w:rsidRDefault="00E56B97" w:rsidP="00C06473">
      <w:pPr>
        <w:tabs>
          <w:tab w:val="left" w:pos="0"/>
          <w:tab w:val="left" w:pos="7938"/>
          <w:tab w:val="left" w:pos="8080"/>
        </w:tabs>
      </w:pPr>
      <w:r>
        <w:t xml:space="preserve">Корсаковского городского округа                                                                             </w:t>
      </w:r>
      <w:r w:rsidR="00C06473">
        <w:t xml:space="preserve">  </w:t>
      </w:r>
      <w:r>
        <w:t xml:space="preserve">Л.Д. </w:t>
      </w:r>
      <w:proofErr w:type="spellStart"/>
      <w:r>
        <w:t>Хмыз</w:t>
      </w:r>
      <w:proofErr w:type="spellEnd"/>
    </w:p>
    <w:p w:rsidR="00E56B97" w:rsidRDefault="00E56B97" w:rsidP="00E56B97">
      <w:pPr>
        <w:tabs>
          <w:tab w:val="left" w:pos="1134"/>
        </w:tabs>
        <w:jc w:val="both"/>
      </w:pPr>
    </w:p>
    <w:p w:rsidR="00C06473" w:rsidRDefault="00C06473" w:rsidP="00E56B97">
      <w:pPr>
        <w:tabs>
          <w:tab w:val="left" w:pos="1134"/>
        </w:tabs>
        <w:jc w:val="both"/>
      </w:pPr>
    </w:p>
    <w:p w:rsidR="00C06473" w:rsidRDefault="00C06473" w:rsidP="00E56B97">
      <w:pPr>
        <w:tabs>
          <w:tab w:val="left" w:pos="1134"/>
        </w:tabs>
        <w:jc w:val="both"/>
      </w:pPr>
    </w:p>
    <w:p w:rsidR="00C06473" w:rsidRDefault="00C06473" w:rsidP="00E56B97">
      <w:pPr>
        <w:tabs>
          <w:tab w:val="left" w:pos="1134"/>
        </w:tabs>
        <w:jc w:val="both"/>
      </w:pPr>
      <w:r>
        <w:t>Мэр</w:t>
      </w:r>
    </w:p>
    <w:p w:rsidR="00C06473" w:rsidRDefault="00C06473" w:rsidP="00E56B97">
      <w:pPr>
        <w:tabs>
          <w:tab w:val="left" w:pos="1134"/>
        </w:tabs>
        <w:jc w:val="both"/>
      </w:pPr>
      <w:r>
        <w:t>Корсаковского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А.В. Ивашов</w:t>
      </w:r>
    </w:p>
    <w:p w:rsidR="00E56B97" w:rsidRDefault="00E56B97" w:rsidP="00E56B97">
      <w:pPr>
        <w:tabs>
          <w:tab w:val="left" w:pos="1134"/>
        </w:tabs>
        <w:jc w:val="both"/>
      </w:pPr>
    </w:p>
    <w:p w:rsidR="00E56B97" w:rsidRDefault="00E56B97" w:rsidP="00E56B97">
      <w:pPr>
        <w:tabs>
          <w:tab w:val="left" w:pos="1134"/>
        </w:tabs>
        <w:jc w:val="both"/>
      </w:pPr>
    </w:p>
    <w:p w:rsidR="00E56B97" w:rsidRDefault="00E56B97" w:rsidP="00E56B97">
      <w:pPr>
        <w:tabs>
          <w:tab w:val="left" w:pos="1134"/>
        </w:tabs>
        <w:jc w:val="both"/>
      </w:pPr>
    </w:p>
    <w:p w:rsidR="00E56B97" w:rsidRDefault="00E56B97" w:rsidP="00E56B97">
      <w:pPr>
        <w:tabs>
          <w:tab w:val="left" w:pos="1134"/>
        </w:tabs>
        <w:jc w:val="both"/>
      </w:pPr>
    </w:p>
    <w:p w:rsidR="00E56B97" w:rsidRDefault="00E56B97" w:rsidP="00E56B97">
      <w:pPr>
        <w:tabs>
          <w:tab w:val="left" w:pos="1134"/>
        </w:tabs>
        <w:jc w:val="both"/>
      </w:pPr>
    </w:p>
    <w:p w:rsidR="00E56B97" w:rsidRDefault="00E56B97" w:rsidP="00E56B97">
      <w:pPr>
        <w:tabs>
          <w:tab w:val="left" w:pos="1134"/>
        </w:tabs>
        <w:jc w:val="both"/>
      </w:pPr>
    </w:p>
    <w:sectPr w:rsidR="00E56B97" w:rsidSect="00512C16">
      <w:headerReference w:type="default" r:id="rId9"/>
      <w:pgSz w:w="11907" w:h="16840"/>
      <w:pgMar w:top="1134" w:right="567" w:bottom="851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BCC" w:rsidRDefault="00AE3BCC" w:rsidP="00512C16">
      <w:r>
        <w:separator/>
      </w:r>
    </w:p>
  </w:endnote>
  <w:endnote w:type="continuationSeparator" w:id="0">
    <w:p w:rsidR="00AE3BCC" w:rsidRDefault="00AE3BCC" w:rsidP="0051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BCC" w:rsidRDefault="00AE3BCC" w:rsidP="00512C16">
      <w:r>
        <w:separator/>
      </w:r>
    </w:p>
  </w:footnote>
  <w:footnote w:type="continuationSeparator" w:id="0">
    <w:p w:rsidR="00AE3BCC" w:rsidRDefault="00AE3BCC" w:rsidP="00512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8437662"/>
      <w:docPartObj>
        <w:docPartGallery w:val="Page Numbers (Top of Page)"/>
        <w:docPartUnique/>
      </w:docPartObj>
    </w:sdtPr>
    <w:sdtContent>
      <w:p w:rsidR="00512C16" w:rsidRDefault="00512C1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F36">
          <w:rPr>
            <w:noProof/>
          </w:rPr>
          <w:t>2</w:t>
        </w:r>
        <w:r>
          <w:fldChar w:fldCharType="end"/>
        </w:r>
      </w:p>
    </w:sdtContent>
  </w:sdt>
  <w:p w:rsidR="00512C16" w:rsidRDefault="00512C1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01FE6"/>
    <w:multiLevelType w:val="hybridMultilevel"/>
    <w:tmpl w:val="617C37B2"/>
    <w:lvl w:ilvl="0" w:tplc="EF9E0E5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8034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8A3"/>
    <w:rsid w:val="00035E96"/>
    <w:rsid w:val="00070085"/>
    <w:rsid w:val="00081BF1"/>
    <w:rsid w:val="000F5C16"/>
    <w:rsid w:val="000F7404"/>
    <w:rsid w:val="00131B5A"/>
    <w:rsid w:val="001506C0"/>
    <w:rsid w:val="001538C6"/>
    <w:rsid w:val="001A15C3"/>
    <w:rsid w:val="001F7CCF"/>
    <w:rsid w:val="00202A0B"/>
    <w:rsid w:val="0022110A"/>
    <w:rsid w:val="002912C0"/>
    <w:rsid w:val="002A4839"/>
    <w:rsid w:val="0030247A"/>
    <w:rsid w:val="00307BDF"/>
    <w:rsid w:val="00324150"/>
    <w:rsid w:val="003257A3"/>
    <w:rsid w:val="00334C78"/>
    <w:rsid w:val="00342E52"/>
    <w:rsid w:val="003804B9"/>
    <w:rsid w:val="003A68C3"/>
    <w:rsid w:val="003D2C65"/>
    <w:rsid w:val="003F7939"/>
    <w:rsid w:val="00414339"/>
    <w:rsid w:val="00446F36"/>
    <w:rsid w:val="00512C16"/>
    <w:rsid w:val="00534290"/>
    <w:rsid w:val="00543025"/>
    <w:rsid w:val="00623F55"/>
    <w:rsid w:val="00652367"/>
    <w:rsid w:val="00670118"/>
    <w:rsid w:val="00680A7A"/>
    <w:rsid w:val="00720C93"/>
    <w:rsid w:val="00721F06"/>
    <w:rsid w:val="00734817"/>
    <w:rsid w:val="007378A3"/>
    <w:rsid w:val="00761808"/>
    <w:rsid w:val="00767484"/>
    <w:rsid w:val="007733FC"/>
    <w:rsid w:val="007837FA"/>
    <w:rsid w:val="0079354C"/>
    <w:rsid w:val="007C25D7"/>
    <w:rsid w:val="007D5358"/>
    <w:rsid w:val="007D6A5D"/>
    <w:rsid w:val="00813974"/>
    <w:rsid w:val="0082167B"/>
    <w:rsid w:val="00856F2A"/>
    <w:rsid w:val="008662D3"/>
    <w:rsid w:val="00866F8D"/>
    <w:rsid w:val="008738B5"/>
    <w:rsid w:val="008A626D"/>
    <w:rsid w:val="008C0F28"/>
    <w:rsid w:val="008C297B"/>
    <w:rsid w:val="008E55BC"/>
    <w:rsid w:val="0098423F"/>
    <w:rsid w:val="009B110D"/>
    <w:rsid w:val="009B668E"/>
    <w:rsid w:val="00A16D42"/>
    <w:rsid w:val="00A24D05"/>
    <w:rsid w:val="00A52516"/>
    <w:rsid w:val="00AA0EB9"/>
    <w:rsid w:val="00AE3BCC"/>
    <w:rsid w:val="00AF6BBE"/>
    <w:rsid w:val="00B15294"/>
    <w:rsid w:val="00B26B10"/>
    <w:rsid w:val="00B42DFD"/>
    <w:rsid w:val="00B9392C"/>
    <w:rsid w:val="00B9505E"/>
    <w:rsid w:val="00BA3701"/>
    <w:rsid w:val="00BC15D5"/>
    <w:rsid w:val="00C06473"/>
    <w:rsid w:val="00CA70BC"/>
    <w:rsid w:val="00CB2342"/>
    <w:rsid w:val="00CD6E02"/>
    <w:rsid w:val="00CD7A80"/>
    <w:rsid w:val="00CE5244"/>
    <w:rsid w:val="00D01946"/>
    <w:rsid w:val="00D01DDE"/>
    <w:rsid w:val="00D027AF"/>
    <w:rsid w:val="00D068A6"/>
    <w:rsid w:val="00D2746F"/>
    <w:rsid w:val="00D62B8B"/>
    <w:rsid w:val="00D638FE"/>
    <w:rsid w:val="00D86CA2"/>
    <w:rsid w:val="00D91F63"/>
    <w:rsid w:val="00DC1702"/>
    <w:rsid w:val="00DC1E21"/>
    <w:rsid w:val="00DC6E40"/>
    <w:rsid w:val="00DF4404"/>
    <w:rsid w:val="00E021D0"/>
    <w:rsid w:val="00E0354A"/>
    <w:rsid w:val="00E1374A"/>
    <w:rsid w:val="00E16B4D"/>
    <w:rsid w:val="00E30558"/>
    <w:rsid w:val="00E32C81"/>
    <w:rsid w:val="00E37BDE"/>
    <w:rsid w:val="00E5383E"/>
    <w:rsid w:val="00E56B97"/>
    <w:rsid w:val="00E954E5"/>
    <w:rsid w:val="00EE3A4F"/>
    <w:rsid w:val="00F101C1"/>
    <w:rsid w:val="00F3213D"/>
    <w:rsid w:val="00F4489D"/>
    <w:rsid w:val="00F50D33"/>
    <w:rsid w:val="00FC79E0"/>
    <w:rsid w:val="00FE40D4"/>
    <w:rsid w:val="00FE7750"/>
    <w:rsid w:val="00FF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7C6C38-2749-4EF8-9E0B-70A3974A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D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12C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2C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12C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12C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56B9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6B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C2D22-69A8-4A3C-9960-6FB6BAF41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Былина</dc:creator>
  <cp:keywords/>
  <dc:description/>
  <cp:lastModifiedBy>Былина Елена Арнольдовна</cp:lastModifiedBy>
  <cp:revision>2</cp:revision>
  <cp:lastPrinted>2021-12-22T07:37:00Z</cp:lastPrinted>
  <dcterms:created xsi:type="dcterms:W3CDTF">2021-12-22T07:38:00Z</dcterms:created>
  <dcterms:modified xsi:type="dcterms:W3CDTF">2021-12-22T07:38:00Z</dcterms:modified>
</cp:coreProperties>
</file>