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A21EAF" w:rsidP="00FE7DF0">
      <w:pPr>
        <w:jc w:val="center"/>
      </w:pPr>
      <w:r>
        <w:rPr>
          <w:noProof/>
        </w:rPr>
        <w:drawing>
          <wp:inline distT="0" distB="0" distL="0" distR="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</w:t>
      </w:r>
      <w:r w:rsidR="000B18F2">
        <w:rPr>
          <w:u w:val="single"/>
        </w:rPr>
        <w:t>6-го</w:t>
      </w:r>
      <w:r w:rsidR="004B19ED" w:rsidRPr="004B19ED">
        <w:rPr>
          <w:u w:val="single"/>
        </w:rPr>
        <w:t xml:space="preserve">   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A21EAF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1899285"/>
                <wp:effectExtent l="0" t="0" r="1714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A80" w:rsidRDefault="007D2A80" w:rsidP="007D2A80">
                            <w:pPr>
                              <w:jc w:val="both"/>
                            </w:pPr>
                            <w:r>
                              <w:t>Об утверждении Положения о порядке подведения итогов продажи муниципального имущества без объявления цены и порядке заключения с покупателем соответствующего договора купли-продажи муниципального имущества, оплаты муниципального имущества</w:t>
                            </w:r>
                          </w:p>
                          <w:p w:rsidR="007D2A80" w:rsidRDefault="007D2A80" w:rsidP="007D2A80">
                            <w:pPr>
                              <w:jc w:val="both"/>
                            </w:pPr>
                          </w:p>
                          <w:p w:rsidR="00B64AA6" w:rsidRDefault="007D2A80" w:rsidP="007D2A80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9.15pt;height:1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" strokecolor="white">
                <v:textbox>
                  <w:txbxContent>
                    <w:p w:rsidR="007D2A80" w:rsidRDefault="007D2A80" w:rsidP="007D2A80">
                      <w:pPr>
                        <w:jc w:val="both"/>
                      </w:pPr>
                      <w:r>
                        <w:t>Об утверждении Положения о порядке подведения итогов продажи муниципального имущества без объявления цены и порядке заключения с покупателем соответствующего договора купли-продажи муниципального имущества, оплаты муниципального имущества</w:t>
                      </w:r>
                    </w:p>
                    <w:p w:rsidR="007D2A80" w:rsidRDefault="007D2A80" w:rsidP="007D2A80">
                      <w:pPr>
                        <w:jc w:val="both"/>
                      </w:pPr>
                    </w:p>
                    <w:p w:rsidR="00B64AA6" w:rsidRDefault="007D2A80" w:rsidP="007D2A80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915C42" w:rsidRDefault="00915C42" w:rsidP="00915C42">
      <w:pPr>
        <w:pStyle w:val="ConsPlusNormal"/>
        <w:jc w:val="both"/>
      </w:pPr>
      <w:r w:rsidRPr="00915C42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, 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округа», </w:t>
      </w:r>
      <w:r w:rsidRPr="00A21EAF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297827">
        <w:rPr>
          <w:rFonts w:ascii="Times New Roman" w:hAnsi="Times New Roman" w:cs="Times New Roman"/>
          <w:sz w:val="24"/>
          <w:szCs w:val="24"/>
        </w:rPr>
        <w:t xml:space="preserve">27 Устава </w:t>
      </w:r>
      <w:r w:rsidR="00297827" w:rsidRPr="002978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A3F2B">
        <w:rPr>
          <w:rFonts w:ascii="Times New Roman" w:hAnsi="Times New Roman" w:cs="Times New Roman"/>
          <w:sz w:val="24"/>
          <w:szCs w:val="24"/>
        </w:rPr>
        <w:t>«</w:t>
      </w:r>
      <w:r w:rsidR="00297827" w:rsidRPr="00297827">
        <w:rPr>
          <w:rFonts w:ascii="Times New Roman" w:hAnsi="Times New Roman" w:cs="Times New Roman"/>
          <w:sz w:val="24"/>
          <w:szCs w:val="24"/>
        </w:rPr>
        <w:t>Корсаковский городской округ</w:t>
      </w:r>
      <w:r w:rsidR="00C279FA">
        <w:rPr>
          <w:rFonts w:ascii="Times New Roman" w:hAnsi="Times New Roman" w:cs="Times New Roman"/>
          <w:sz w:val="24"/>
          <w:szCs w:val="24"/>
        </w:rPr>
        <w:t>»</w:t>
      </w:r>
      <w:r w:rsidR="00297827" w:rsidRPr="00297827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A21EAF">
        <w:rPr>
          <w:rFonts w:ascii="Times New Roman" w:hAnsi="Times New Roman" w:cs="Times New Roman"/>
          <w:sz w:val="24"/>
          <w:szCs w:val="24"/>
        </w:rPr>
        <w:t xml:space="preserve"> Собрание РЕШИЛО:</w:t>
      </w:r>
    </w:p>
    <w:p w:rsidR="00915C42" w:rsidRDefault="00915C42" w:rsidP="00915C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C42">
        <w:rPr>
          <w:rFonts w:ascii="Times New Roman" w:hAnsi="Times New Roman" w:cs="Times New Roman"/>
          <w:sz w:val="24"/>
          <w:szCs w:val="24"/>
        </w:rPr>
        <w:t>1.</w:t>
      </w:r>
      <w:r w:rsidR="00F94517">
        <w:rPr>
          <w:rFonts w:ascii="Times New Roman" w:hAnsi="Times New Roman" w:cs="Times New Roman"/>
          <w:sz w:val="24"/>
          <w:szCs w:val="24"/>
        </w:rPr>
        <w:t xml:space="preserve"> </w:t>
      </w:r>
      <w:r w:rsidRPr="00915C42">
        <w:rPr>
          <w:rFonts w:ascii="Times New Roman" w:hAnsi="Times New Roman" w:cs="Times New Roman"/>
          <w:sz w:val="24"/>
          <w:szCs w:val="24"/>
        </w:rPr>
        <w:t>Утвердить Положение о порядке подведения итогов продажи муниципального имущества без объявления цены и порядке заключения с покупателем соответствующего договора купли-продажи муниципального имущества, оплаты муниципального имущества (прилагается).</w:t>
      </w:r>
    </w:p>
    <w:p w:rsidR="00A21EAF" w:rsidRPr="00F94517" w:rsidRDefault="00F94517" w:rsidP="00F945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A21EAF" w:rsidRPr="00F94517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«Восход».</w:t>
      </w:r>
    </w:p>
    <w:p w:rsidR="00321C59" w:rsidRDefault="00321C59" w:rsidP="001F0008">
      <w:pPr>
        <w:ind w:firstLine="900"/>
      </w:pP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F94517" w:rsidRDefault="00F94517" w:rsidP="00226E7F">
      <w:pPr>
        <w:tabs>
          <w:tab w:val="left" w:pos="284"/>
        </w:tabs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</w:t>
      </w:r>
      <w:r w:rsidR="00A21EAF">
        <w:t xml:space="preserve">  </w:t>
      </w:r>
      <w:r w:rsidR="000B1030">
        <w:t xml:space="preserve">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A21EAF" w:rsidRDefault="00A21EAF" w:rsidP="00A21EAF">
      <w:pPr>
        <w:ind w:left="-108"/>
      </w:pPr>
    </w:p>
    <w:p w:rsidR="00F94517" w:rsidRDefault="00F94517" w:rsidP="00A21EAF"/>
    <w:p w:rsidR="00A21EAF" w:rsidRDefault="00AB7560" w:rsidP="00A21EAF">
      <w:r>
        <w:t>М</w:t>
      </w:r>
      <w:r w:rsidR="00A21EAF">
        <w:t>эр</w:t>
      </w:r>
    </w:p>
    <w:p w:rsidR="00A21EAF" w:rsidRDefault="00A21EAF" w:rsidP="00F94517">
      <w:r>
        <w:t xml:space="preserve">Корсаковского городского округа                                                                       </w:t>
      </w:r>
      <w:r w:rsidR="00AB7560">
        <w:t xml:space="preserve">     А</w:t>
      </w:r>
      <w:r>
        <w:t xml:space="preserve">.В. </w:t>
      </w:r>
      <w:r w:rsidR="00AB7560">
        <w:t>Ивашов</w:t>
      </w:r>
    </w:p>
    <w:p w:rsidR="00C7338F" w:rsidRDefault="00C7338F" w:rsidP="00F94517"/>
    <w:p w:rsidR="00C7338F" w:rsidRDefault="00C7338F" w:rsidP="00F94517"/>
    <w:p w:rsidR="00C7338F" w:rsidRDefault="00C7338F" w:rsidP="00F94517"/>
    <w:p w:rsidR="00C7338F" w:rsidRDefault="00C7338F" w:rsidP="00C7338F">
      <w:pPr>
        <w:jc w:val="right"/>
      </w:pPr>
      <w:r>
        <w:lastRenderedPageBreak/>
        <w:t>УТВЕРЖДЕНО</w:t>
      </w:r>
    </w:p>
    <w:p w:rsidR="00C7338F" w:rsidRDefault="00C7338F" w:rsidP="00C7338F">
      <w:pPr>
        <w:jc w:val="right"/>
      </w:pPr>
      <w:proofErr w:type="gramStart"/>
      <w:r>
        <w:t>решением</w:t>
      </w:r>
      <w:proofErr w:type="gramEnd"/>
      <w:r>
        <w:t xml:space="preserve"> Собрания</w:t>
      </w:r>
    </w:p>
    <w:p w:rsidR="00C7338F" w:rsidRDefault="00C7338F" w:rsidP="00C7338F">
      <w:pPr>
        <w:jc w:val="right"/>
      </w:pPr>
      <w:r>
        <w:t>Корсаковского городского округа</w:t>
      </w:r>
    </w:p>
    <w:p w:rsidR="00C7338F" w:rsidRDefault="00C7338F" w:rsidP="00C7338F">
      <w:pPr>
        <w:jc w:val="right"/>
      </w:pPr>
    </w:p>
    <w:p w:rsidR="00C7338F" w:rsidRDefault="00C7338F" w:rsidP="00C7338F">
      <w:pPr>
        <w:jc w:val="right"/>
      </w:pPr>
      <w:proofErr w:type="gramStart"/>
      <w:r>
        <w:t>от</w:t>
      </w:r>
      <w:proofErr w:type="gramEnd"/>
      <w:r>
        <w:t xml:space="preserve"> ____________№_______</w:t>
      </w:r>
    </w:p>
    <w:p w:rsidR="00C7338F" w:rsidRDefault="00C7338F" w:rsidP="00C7338F"/>
    <w:p w:rsidR="00C7338F" w:rsidRDefault="00C7338F" w:rsidP="00C7338F"/>
    <w:p w:rsidR="00C7338F" w:rsidRDefault="00C7338F" w:rsidP="00C7338F">
      <w:pPr>
        <w:jc w:val="center"/>
      </w:pPr>
      <w:r>
        <w:t>ПОЛОЖЕНИЕ</w:t>
      </w:r>
    </w:p>
    <w:p w:rsidR="00C7338F" w:rsidRDefault="00C7338F" w:rsidP="00C7338F">
      <w:pPr>
        <w:jc w:val="center"/>
      </w:pPr>
      <w:r>
        <w:t>О ПОРЯДКЕ ПОДВЕДЕНИЯ ИТОГОВ ПРОДАЖИ МУНИЦИПАЛЬНОГО ИМУЩЕСТВА БЕЗ ОБЪЯВЛЕНИЯ ЦЕНЫ И ПОРЯДКЕ ЗАКЛЮЧЕНИЯ С ПОКУПАТЕЛЕМ СООТВЕТСТВУЮЩЕГО ДОГОВОРА КУПЛИ-ПРОДАЖИ МУНИЦИПАЛЬНОГО ИМУЩЕСТВА, ОПЛАТЫ МУНИЦИПАЛЬНОГО ИМУЩЕСТВА</w:t>
      </w:r>
    </w:p>
    <w:p w:rsidR="00C7338F" w:rsidRDefault="00C7338F" w:rsidP="00C7338F"/>
    <w:p w:rsidR="00C7338F" w:rsidRDefault="00C7338F" w:rsidP="00C7338F">
      <w:pPr>
        <w:jc w:val="center"/>
      </w:pPr>
      <w:r>
        <w:t>1.  Общие положения</w:t>
      </w:r>
    </w:p>
    <w:p w:rsidR="00C7338F" w:rsidRDefault="00C7338F" w:rsidP="00C7338F"/>
    <w:p w:rsidR="00C7338F" w:rsidRDefault="00C7338F" w:rsidP="00C7338F">
      <w:pPr>
        <w:ind w:firstLine="709"/>
        <w:jc w:val="both"/>
      </w:pPr>
      <w:r>
        <w:t>1.1 Настоящее Положение определяет порядок подведения итогов продажи муниципального имущества (далее - имущества) без объявления цены (далее - продажа имущества) и порядок заключения с покупателем соответствующего договора купли- продажи муниципального имущества.</w:t>
      </w:r>
    </w:p>
    <w:p w:rsidR="00C7338F" w:rsidRDefault="00C7338F" w:rsidP="00C7338F">
      <w:pPr>
        <w:ind w:firstLine="709"/>
        <w:jc w:val="both"/>
      </w:pPr>
      <w:r>
        <w:t xml:space="preserve">1.2. Организация продажи муниципального имущества осуществляется департаментом имущественных отношений администрации Корсаковского городского округа (далее - продавец).  </w:t>
      </w:r>
    </w:p>
    <w:p w:rsidR="003338A9" w:rsidRDefault="003338A9" w:rsidP="009A3CCB">
      <w:pPr>
        <w:ind w:firstLine="709"/>
        <w:jc w:val="center"/>
      </w:pPr>
    </w:p>
    <w:p w:rsidR="00C7338F" w:rsidRDefault="00C7338F" w:rsidP="009A3CCB">
      <w:pPr>
        <w:ind w:firstLine="709"/>
        <w:jc w:val="center"/>
      </w:pPr>
      <w:r>
        <w:t>2. Порядок подведения итогов продажи имущества</w:t>
      </w:r>
    </w:p>
    <w:p w:rsidR="003338A9" w:rsidRDefault="003338A9" w:rsidP="009A3CCB">
      <w:pPr>
        <w:ind w:firstLine="709"/>
        <w:jc w:val="center"/>
      </w:pPr>
    </w:p>
    <w:p w:rsidR="00C7338F" w:rsidRDefault="00C7338F" w:rsidP="00C7338F">
      <w:pPr>
        <w:ind w:firstLine="709"/>
        <w:jc w:val="both"/>
      </w:pPr>
      <w:r>
        <w:t>2.1.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C7338F" w:rsidRDefault="00C7338F" w:rsidP="00C7338F">
      <w:pPr>
        <w:ind w:firstLine="709"/>
        <w:jc w:val="both"/>
      </w:pPr>
      <w:r>
        <w:t>Подача заявок осуществляется в соответствии с Федеральным законом от 21.12.2001 № 178-ФЗ «О приватизации государственного и муниципального имущества» и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C7338F" w:rsidRDefault="00C7338F" w:rsidP="00C7338F">
      <w:pPr>
        <w:ind w:firstLine="709"/>
        <w:jc w:val="both"/>
      </w:pPr>
      <w:r>
        <w:t>Подведение итогов продажи имущества без объявления цены осуществляется не позднее трех рабочих со дня окончания приема заявок и предложений о цене имущества.</w:t>
      </w:r>
    </w:p>
    <w:p w:rsidR="00C7338F" w:rsidRDefault="00C7338F" w:rsidP="00C7338F">
      <w:pPr>
        <w:ind w:firstLine="709"/>
        <w:jc w:val="both"/>
      </w:pPr>
      <w:r>
        <w:t>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C7338F" w:rsidRDefault="00C7338F" w:rsidP="00C7338F">
      <w:pPr>
        <w:ind w:firstLine="709"/>
        <w:jc w:val="both"/>
      </w:pPr>
      <w:r>
        <w:t>2.2. Покупателем имущества признается:</w:t>
      </w:r>
    </w:p>
    <w:p w:rsidR="00C7338F" w:rsidRDefault="00C7338F" w:rsidP="00C7338F">
      <w:pPr>
        <w:ind w:firstLine="709"/>
        <w:jc w:val="both"/>
      </w:pPr>
      <w:proofErr w:type="gramStart"/>
      <w:r>
        <w:t>а</w:t>
      </w:r>
      <w:proofErr w:type="gramEnd"/>
      <w:r>
        <w:t>) в случае регистрации одной заявки и предложения о цене имущества - участник, представивший это предложение;</w:t>
      </w:r>
    </w:p>
    <w:p w:rsidR="00C7338F" w:rsidRDefault="00C7338F" w:rsidP="00C7338F">
      <w:pPr>
        <w:ind w:firstLine="709"/>
        <w:jc w:val="both"/>
      </w:pPr>
      <w:proofErr w:type="gramStart"/>
      <w:r>
        <w:t>б</w:t>
      </w:r>
      <w:proofErr w:type="gramEnd"/>
      <w: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C7338F" w:rsidRDefault="00C7338F" w:rsidP="00C7338F">
      <w:pPr>
        <w:ind w:firstLine="709"/>
        <w:jc w:val="both"/>
      </w:pPr>
      <w:proofErr w:type="gramStart"/>
      <w:r>
        <w:t>в</w:t>
      </w:r>
      <w:proofErr w:type="gramEnd"/>
      <w:r>
        <w:t>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C7338F" w:rsidRDefault="00C7338F" w:rsidP="00C7338F">
      <w:pPr>
        <w:ind w:firstLine="709"/>
        <w:jc w:val="both"/>
      </w:pPr>
      <w:r>
        <w:t>2.3. Протокол об итогах продажи имущества без объявления цены подписывается продавцом в лице директора департамента имущественных отношений администрации Корсаковского городского округа в день подведения итогов продажи имущества без объявления цены и должен содержать:</w:t>
      </w:r>
    </w:p>
    <w:p w:rsidR="00C7338F" w:rsidRDefault="00C7338F" w:rsidP="00C7338F">
      <w:pPr>
        <w:ind w:firstLine="709"/>
        <w:jc w:val="both"/>
      </w:pPr>
      <w:proofErr w:type="gramStart"/>
      <w:r>
        <w:t>а</w:t>
      </w:r>
      <w:proofErr w:type="gramEnd"/>
      <w:r>
        <w:t>) сведения об имуществе;</w:t>
      </w:r>
    </w:p>
    <w:p w:rsidR="00C7338F" w:rsidRDefault="00C7338F" w:rsidP="00C7338F">
      <w:pPr>
        <w:ind w:firstLine="709"/>
        <w:jc w:val="both"/>
      </w:pPr>
      <w:proofErr w:type="gramStart"/>
      <w:r>
        <w:lastRenderedPageBreak/>
        <w:t>б</w:t>
      </w:r>
      <w:proofErr w:type="gramEnd"/>
      <w:r>
        <w:t>) количество поступивших и зарегистрированных заявок;</w:t>
      </w:r>
    </w:p>
    <w:p w:rsidR="00C7338F" w:rsidRDefault="00C7338F" w:rsidP="00C7338F">
      <w:pPr>
        <w:ind w:firstLine="709"/>
        <w:jc w:val="both"/>
      </w:pPr>
      <w:proofErr w:type="gramStart"/>
      <w:r>
        <w:t>в</w:t>
      </w:r>
      <w:proofErr w:type="gramEnd"/>
      <w:r>
        <w:t>) сведения об отказе в принятии заявок с указанием причин отказа;</w:t>
      </w:r>
    </w:p>
    <w:p w:rsidR="00C7338F" w:rsidRDefault="00C7338F" w:rsidP="00C7338F">
      <w:pPr>
        <w:ind w:firstLine="709"/>
        <w:jc w:val="both"/>
      </w:pPr>
      <w:proofErr w:type="gramStart"/>
      <w:r>
        <w:t>г</w:t>
      </w:r>
      <w:proofErr w:type="gramEnd"/>
      <w:r>
        <w:t>) сведения о рассмотренных предложениях о цене имущества с указанием подавших их претендентов;</w:t>
      </w:r>
    </w:p>
    <w:p w:rsidR="00C7338F" w:rsidRDefault="00C7338F" w:rsidP="00C7338F">
      <w:pPr>
        <w:ind w:firstLine="709"/>
        <w:jc w:val="both"/>
      </w:pPr>
      <w:proofErr w:type="gramStart"/>
      <w:r>
        <w:t>д</w:t>
      </w:r>
      <w:proofErr w:type="gramEnd"/>
      <w:r>
        <w:t>) сведения о покупателе имущества;</w:t>
      </w:r>
    </w:p>
    <w:p w:rsidR="00C7338F" w:rsidRDefault="00C7338F" w:rsidP="00C7338F">
      <w:pPr>
        <w:ind w:firstLine="709"/>
        <w:jc w:val="both"/>
      </w:pPr>
      <w:proofErr w:type="gramStart"/>
      <w:r>
        <w:t>е</w:t>
      </w:r>
      <w:proofErr w:type="gramEnd"/>
      <w:r>
        <w:t>) сведения о цене приобретения имущества, предложенной покупателем;</w:t>
      </w:r>
    </w:p>
    <w:p w:rsidR="00C7338F" w:rsidRDefault="00C7338F" w:rsidP="00C7338F">
      <w:pPr>
        <w:ind w:firstLine="709"/>
        <w:jc w:val="both"/>
      </w:pPr>
      <w:proofErr w:type="gramStart"/>
      <w:r>
        <w:t>ж</w:t>
      </w:r>
      <w:proofErr w:type="gramEnd"/>
      <w:r>
        <w:t>) иные необходимые сведения.</w:t>
      </w:r>
    </w:p>
    <w:p w:rsidR="00C7338F" w:rsidRDefault="00C7338F" w:rsidP="00C7338F">
      <w:pPr>
        <w:ind w:firstLine="709"/>
        <w:jc w:val="both"/>
      </w:pPr>
      <w:r>
        <w:t xml:space="preserve">2.4.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</w:t>
      </w:r>
      <w:r w:rsidR="003338A9">
        <w:t>данного</w:t>
      </w:r>
      <w:r>
        <w:t xml:space="preserve"> протокола, а также в открытой части электронной площадки размещается следующая информация:</w:t>
      </w:r>
    </w:p>
    <w:p w:rsidR="00C7338F" w:rsidRDefault="00C7338F" w:rsidP="00C7338F">
      <w:pPr>
        <w:ind w:firstLine="709"/>
        <w:jc w:val="both"/>
      </w:pPr>
      <w:proofErr w:type="gramStart"/>
      <w:r>
        <w:t>а</w:t>
      </w:r>
      <w:proofErr w:type="gramEnd"/>
      <w:r>
        <w:t>) наименование имущества и иные</w:t>
      </w:r>
      <w:r w:rsidR="003338A9">
        <w:t>,</w:t>
      </w:r>
      <w:r>
        <w:t xml:space="preserve"> позволяющие его индивидуализировать</w:t>
      </w:r>
      <w:r w:rsidR="003338A9">
        <w:t>,</w:t>
      </w:r>
      <w:bookmarkStart w:id="0" w:name="_GoBack"/>
      <w:bookmarkEnd w:id="0"/>
      <w:r>
        <w:t xml:space="preserve"> сведения (спецификация лота);</w:t>
      </w:r>
    </w:p>
    <w:p w:rsidR="00C7338F" w:rsidRDefault="00C7338F" w:rsidP="00C7338F">
      <w:pPr>
        <w:ind w:firstLine="709"/>
        <w:jc w:val="both"/>
      </w:pPr>
      <w:proofErr w:type="gramStart"/>
      <w:r>
        <w:t>б</w:t>
      </w:r>
      <w:proofErr w:type="gramEnd"/>
      <w:r>
        <w:t>) цена сделки;</w:t>
      </w:r>
    </w:p>
    <w:p w:rsidR="00C7338F" w:rsidRDefault="00C7338F" w:rsidP="00C7338F">
      <w:pPr>
        <w:ind w:firstLine="709"/>
        <w:jc w:val="both"/>
      </w:pPr>
      <w:proofErr w:type="gramStart"/>
      <w:r>
        <w:t>в</w:t>
      </w:r>
      <w:proofErr w:type="gramEnd"/>
      <w:r>
        <w:t>) фамилия, имя, отчество физического лица или наименование юридического лица - победителя.</w:t>
      </w:r>
    </w:p>
    <w:p w:rsidR="00C7338F" w:rsidRDefault="00C7338F" w:rsidP="00C7338F">
      <w:pPr>
        <w:ind w:firstLine="709"/>
        <w:jc w:val="both"/>
      </w:pPr>
      <w:r>
        <w:t>2.5.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C7338F" w:rsidRDefault="00C7338F" w:rsidP="00C7338F">
      <w:pPr>
        <w:ind w:firstLine="709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C7338F" w:rsidRDefault="00C7338F" w:rsidP="00C7338F">
      <w:pPr>
        <w:ind w:firstLine="709"/>
        <w:jc w:val="both"/>
      </w:pPr>
      <w:r>
        <w:t>2.6. Информационное сообщение об итогах продажи имущества размещается в соответствии с требованиями Федерального закона «О приватизации государственного и муниципального имущества»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</w:t>
      </w:r>
      <w:r w:rsidR="003338A9">
        <w:t xml:space="preserve">ния итогов продажи имущества, </w:t>
      </w:r>
      <w:r>
        <w:t>на сайте продавца в сети Интернет.</w:t>
      </w:r>
    </w:p>
    <w:p w:rsidR="00C7338F" w:rsidRDefault="00C7338F" w:rsidP="00C7338F">
      <w:pPr>
        <w:ind w:firstLine="709"/>
        <w:jc w:val="both"/>
      </w:pPr>
    </w:p>
    <w:p w:rsidR="00C7338F" w:rsidRDefault="00C7338F" w:rsidP="009A3CCB">
      <w:pPr>
        <w:ind w:firstLine="709"/>
        <w:jc w:val="center"/>
      </w:pPr>
      <w:r>
        <w:t>3. Порядок заключения договора купли-продажи имущества,</w:t>
      </w:r>
    </w:p>
    <w:p w:rsidR="00C7338F" w:rsidRDefault="00C7338F" w:rsidP="009A3CCB">
      <w:pPr>
        <w:ind w:firstLine="709"/>
        <w:jc w:val="center"/>
      </w:pPr>
      <w:proofErr w:type="gramStart"/>
      <w:r>
        <w:t>оплаты</w:t>
      </w:r>
      <w:proofErr w:type="gramEnd"/>
      <w:r>
        <w:t xml:space="preserve"> муниципального имущества</w:t>
      </w:r>
    </w:p>
    <w:p w:rsidR="00C7338F" w:rsidRDefault="00C7338F" w:rsidP="00C7338F">
      <w:pPr>
        <w:ind w:firstLine="709"/>
        <w:jc w:val="both"/>
      </w:pPr>
    </w:p>
    <w:p w:rsidR="00C7338F" w:rsidRDefault="00C7338F" w:rsidP="00C7338F">
      <w:pPr>
        <w:ind w:firstLine="709"/>
        <w:jc w:val="both"/>
      </w:pPr>
      <w:r>
        <w:t>3.1.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C7338F" w:rsidRDefault="00C7338F" w:rsidP="00C7338F">
      <w:pPr>
        <w:ind w:firstLine="709"/>
        <w:jc w:val="both"/>
      </w:pPr>
      <w:r>
        <w:t>3.2.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от 21.12.2001 № 178-ФЗ «О приватизации государственного и муниципального имущества» и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и иными нормативными правовыми актами Российской Федерации.</w:t>
      </w:r>
    </w:p>
    <w:p w:rsidR="00C7338F" w:rsidRDefault="00C7338F" w:rsidP="00C7338F">
      <w:pPr>
        <w:ind w:firstLine="709"/>
        <w:jc w:val="both"/>
      </w:pPr>
      <w:r>
        <w:t>3.3. При уклонении покупателя от заключения договора купли-продажи имущества в установленный срок, указанный в пункте 3.1 настоящего Положения,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C7338F" w:rsidRDefault="00C7338F" w:rsidP="00C7338F">
      <w:pPr>
        <w:ind w:firstLine="709"/>
        <w:jc w:val="both"/>
      </w:pPr>
      <w:r>
        <w:t>3.4.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A21EAF" w:rsidRDefault="00C7338F" w:rsidP="00B10F71">
      <w:pPr>
        <w:ind w:firstLine="709"/>
        <w:jc w:val="both"/>
      </w:pPr>
      <w:r>
        <w:t>3.5.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F9786E" w:rsidRDefault="00F9786E" w:rsidP="004648D2">
      <w:pPr>
        <w:jc w:val="both"/>
      </w:pPr>
    </w:p>
    <w:p w:rsidR="0030312E" w:rsidRDefault="0030312E" w:rsidP="004648D2">
      <w:pPr>
        <w:jc w:val="both"/>
      </w:pPr>
    </w:p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F6798"/>
    <w:multiLevelType w:val="hybridMultilevel"/>
    <w:tmpl w:val="9B720B44"/>
    <w:lvl w:ilvl="0" w:tplc="AF3884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6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18F2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9782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38A9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8D2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131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05E30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87DDD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2A80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7D1"/>
    <w:rsid w:val="00915B50"/>
    <w:rsid w:val="00915C42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3CCB"/>
    <w:rsid w:val="009A3F2B"/>
    <w:rsid w:val="009A4774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1EAF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3D67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890"/>
    <w:rsid w:val="00AB3C25"/>
    <w:rsid w:val="00AB459F"/>
    <w:rsid w:val="00AB5578"/>
    <w:rsid w:val="00AB6AB9"/>
    <w:rsid w:val="00AB7560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0F71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AA6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279FA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338F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46FD6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4517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C4A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F1AEB-B9B9-4658-B8D3-4CE5C9F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.14.101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49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Николаевна Журенкова</dc:creator>
  <cp:lastModifiedBy>Маликов Евгений Игоревич</cp:lastModifiedBy>
  <cp:revision>17</cp:revision>
  <cp:lastPrinted>2021-12-24T03:13:00Z</cp:lastPrinted>
  <dcterms:created xsi:type="dcterms:W3CDTF">2021-12-14T00:15:00Z</dcterms:created>
  <dcterms:modified xsi:type="dcterms:W3CDTF">2021-12-24T03:51:00Z</dcterms:modified>
</cp:coreProperties>
</file>