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0855CC" w:rsidRDefault="00D11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55CC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643">
      <w:pPr>
        <w:tabs>
          <w:tab w:val="left" w:pos="4253"/>
        </w:tabs>
        <w:spacing w:line="240" w:lineRule="auto"/>
        <w:ind w:righ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>От ____________________№________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8C5CBD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5CBD">
        <w:rPr>
          <w:rFonts w:ascii="Times New Roman" w:hAnsi="Times New Roman" w:cs="Times New Roman"/>
          <w:sz w:val="24"/>
          <w:szCs w:val="24"/>
        </w:rPr>
        <w:t>б утверждении Порядка проведения антикоррупционной экспертизы нормативных правовых актов и проектов нормативных правовых актов в Собрании Корсаковского городского округа</w:t>
      </w:r>
    </w:p>
    <w:p w:rsidR="008C5CBD" w:rsidRDefault="008C5CBD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C5CBD" w:rsidRDefault="008C5CBD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C5CBD" w:rsidRDefault="008C5CBD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8C5CBD" w:rsidP="008C5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</w:t>
      </w:r>
      <w:hyperlink r:id="rId9" w:history="1">
        <w:r w:rsidRPr="008C5CBD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C234DF">
        <w:rPr>
          <w:rFonts w:ascii="Times New Roman" w:eastAsia="Times New Roman" w:hAnsi="Times New Roman" w:cs="Times New Roman"/>
          <w:sz w:val="24"/>
          <w:szCs w:val="24"/>
        </w:rPr>
        <w:t xml:space="preserve"> от 25.12.2008 №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 273-ФЗ </w:t>
      </w:r>
      <w:r w:rsidR="00FA297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>О противодействии коррупции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, Федерального </w:t>
      </w:r>
      <w:hyperlink r:id="rId10" w:history="1">
        <w:r w:rsidRPr="008C5CBD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="00C234DF">
        <w:rPr>
          <w:rFonts w:ascii="Times New Roman" w:eastAsia="Times New Roman" w:hAnsi="Times New Roman" w:cs="Times New Roman"/>
          <w:sz w:val="24"/>
          <w:szCs w:val="24"/>
        </w:rPr>
        <w:t xml:space="preserve"> от 17.07.2009 №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 172-ФЗ </w:t>
      </w:r>
      <w:r w:rsidR="00FA297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hyperlink r:id="rId11" w:history="1">
        <w:r w:rsidRPr="008C5CBD">
          <w:rPr>
            <w:rFonts w:ascii="Times New Roman" w:eastAsia="Times New Roman" w:hAnsi="Times New Roman" w:cs="Times New Roman"/>
            <w:sz w:val="24"/>
            <w:szCs w:val="24"/>
          </w:rPr>
          <w:t>Методик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ийской Федерации от 26.02.2010 №</w:t>
      </w:r>
      <w:r w:rsidRPr="008C5CBD">
        <w:rPr>
          <w:rFonts w:ascii="Times New Roman" w:eastAsia="Times New Roman" w:hAnsi="Times New Roman" w:cs="Times New Roman"/>
          <w:sz w:val="24"/>
          <w:szCs w:val="24"/>
        </w:rPr>
        <w:t xml:space="preserve"> 96 (далее - Методика)</w:t>
      </w:r>
      <w:r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2C3C04">
        <w:rPr>
          <w:rFonts w:ascii="Times New Roman" w:hAnsi="Times New Roman" w:cs="Times New Roman"/>
          <w:sz w:val="24"/>
          <w:szCs w:val="24"/>
        </w:rPr>
        <w:t xml:space="preserve">обрание Корсаковского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8C5CBD" w:rsidRDefault="008C5CBD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</w:t>
      </w:r>
      <w:r w:rsidR="00FA2971">
        <w:rPr>
          <w:rFonts w:ascii="Times New Roman" w:hAnsi="Times New Roman" w:cs="Times New Roman"/>
          <w:sz w:val="24"/>
          <w:szCs w:val="24"/>
        </w:rPr>
        <w:t>Порядок проведения антикоррупционной экспертизы нормативных правовых актов и проектов нормативных правовых актов в Собрании Корсаковского городского округа (прилагается).</w:t>
      </w:r>
    </w:p>
    <w:p w:rsidR="00FA2971" w:rsidRDefault="0039418F" w:rsidP="00C3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2971">
        <w:rPr>
          <w:rFonts w:ascii="Times New Roman" w:hAnsi="Times New Roman" w:cs="Times New Roman"/>
          <w:sz w:val="24"/>
          <w:szCs w:val="24"/>
        </w:rPr>
        <w:t xml:space="preserve">     2.</w:t>
      </w:r>
      <w:r w:rsidR="00FA2971" w:rsidRPr="00FA2971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решение на официальном сайте Собрания в информационно-телекоммуникационной сети «Интернет».</w:t>
      </w:r>
    </w:p>
    <w:p w:rsidR="00FA2971" w:rsidRDefault="00FA2971" w:rsidP="00C33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 Контроль за исполнением настоящего решения возложить на председателя </w:t>
      </w:r>
      <w:r w:rsidR="00C33857">
        <w:rPr>
          <w:rFonts w:ascii="Times New Roman" w:eastAsia="Times New Roman" w:hAnsi="Times New Roman" w:cs="Times New Roman"/>
          <w:sz w:val="24"/>
          <w:szCs w:val="24"/>
        </w:rPr>
        <w:t xml:space="preserve">постоянной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комиссии по регламенту, нормотворчеству, местному самоуправлению и охране правопорядка (В.В.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A2971" w:rsidRPr="00FA2971" w:rsidRDefault="00FA2971" w:rsidP="00FA297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B1EAD" w:rsidRPr="00FA2971" w:rsidRDefault="000B1EAD" w:rsidP="00FA29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7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3143A" w:rsidRDefault="000855CC" w:rsidP="007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3143A">
        <w:rPr>
          <w:rFonts w:ascii="Times New Roman" w:hAnsi="Times New Roman" w:cs="Times New Roman"/>
          <w:sz w:val="24"/>
          <w:szCs w:val="24"/>
        </w:rPr>
        <w:t>ешением Собрания</w:t>
      </w:r>
    </w:p>
    <w:p w:rsidR="0073143A" w:rsidRDefault="0073143A" w:rsidP="007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</w:p>
    <w:p w:rsidR="0073143A" w:rsidRDefault="0073143A" w:rsidP="007314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</w:t>
      </w:r>
    </w:p>
    <w:p w:rsidR="0073143A" w:rsidRDefault="0073143A" w:rsidP="007314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7314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73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73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73143A" w:rsidRDefault="0073143A" w:rsidP="0073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:rsidR="0073143A" w:rsidRDefault="0073143A" w:rsidP="0073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проектов нормативных правовых актов </w:t>
      </w:r>
    </w:p>
    <w:p w:rsidR="0073143A" w:rsidRDefault="0073143A" w:rsidP="0073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Собрании Корсаковского городского округа</w:t>
      </w:r>
    </w:p>
    <w:p w:rsidR="0073143A" w:rsidRDefault="0073143A" w:rsidP="007314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143A" w:rsidRDefault="0073143A" w:rsidP="00731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правила проведения антикоррупционной экспертизы нормативных правовых актов и проектов нормативных правовых актов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Собрании Корсаковского городского округа 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) в целях выявления в них </w:t>
      </w:r>
      <w:proofErr w:type="spellStart"/>
      <w:r w:rsidRPr="0073143A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 факторов и их последующего устранения, повышения эффективности правового воздействия на общественные отношения и обеспечения законности, единства правового пространства. </w:t>
      </w:r>
    </w:p>
    <w:p w:rsidR="0073143A" w:rsidRPr="0073143A" w:rsidRDefault="0073143A" w:rsidP="00C338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нормативных правовых актов и проектов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отделом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 Собрания (да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>лее - отдел обеспечения), осуществляющим функции по правовому обеспечению его деятельности. Функция по проведению антикоррупционной экспертизы предусматривается в положении об отделе обеспечения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143A" w:rsidRDefault="0073143A" w:rsidP="007314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ходе мониторинга их применения, а антикоррупционная экспертиза проектов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73143A">
        <w:rPr>
          <w:rFonts w:ascii="Times New Roman" w:eastAsia="Times New Roman" w:hAnsi="Times New Roman" w:cs="Times New Roman"/>
          <w:sz w:val="24"/>
          <w:szCs w:val="24"/>
        </w:rPr>
        <w:t xml:space="preserve"> - при проведении их юридической экспертизы. </w:t>
      </w:r>
    </w:p>
    <w:p w:rsidR="00B56B37" w:rsidRDefault="0073143A" w:rsidP="00B56B3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обоснованности, объективности и </w:t>
      </w:r>
      <w:proofErr w:type="spellStart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>проверяемости</w:t>
      </w:r>
      <w:proofErr w:type="spellEnd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антикоррупционной экспертизы положения нормативного правового акта (проекта) должны быть подвергнуты анализу на предмет наличия всех </w:t>
      </w:r>
      <w:proofErr w:type="spellStart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факторов, предусмотренных Методикой, а именно: </w:t>
      </w:r>
    </w:p>
    <w:p w:rsidR="00B56B37" w:rsidRDefault="00B56B37" w:rsidP="00C338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каждая структурная единица (норма) анализируемого нормативного правового акта (проекта) во взаимосвязи с иными нормами этого акта и другими нормативными правовыми актами подвергается анализу на предмет наличия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 и соблюдения антикоррупционных требований, предусмотренных Методикой;</w:t>
      </w:r>
    </w:p>
    <w:p w:rsidR="00B56B37" w:rsidRPr="00B56B37" w:rsidRDefault="00B56B37" w:rsidP="00C338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по результатам экспертизы в отношении каждой нормы анализируемого нормативного правового акта (проекта) отмечаются все выявленные в данной норме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факторы. </w:t>
      </w:r>
    </w:p>
    <w:p w:rsidR="00B56B37" w:rsidRPr="00B56B37" w:rsidRDefault="00B56B37" w:rsidP="00B56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. При выявлении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 в проект вносятся необходимые изменения (если фактор выявлен на этапе разработки нормативного правового акта) или обеспечивается внесение изменений в действующий нормативный правовой акт (если фактор выявлен в результате мониторинга). </w:t>
      </w:r>
    </w:p>
    <w:p w:rsidR="00B56B37" w:rsidRPr="00B56B37" w:rsidRDefault="000F2CD2" w:rsidP="00B56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. По результатам антикоррупционной экспертизы отдел правового обеспечения </w:t>
      </w:r>
      <w:r w:rsidR="000855CC">
        <w:rPr>
          <w:rFonts w:ascii="Times New Roman" w:eastAsia="Times New Roman" w:hAnsi="Times New Roman" w:cs="Times New Roman"/>
          <w:sz w:val="24"/>
          <w:szCs w:val="24"/>
        </w:rPr>
        <w:t xml:space="preserve">Собрания 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готовит заключение, содержащее: </w:t>
      </w:r>
    </w:p>
    <w:p w:rsidR="00B56B37" w:rsidRPr="00B56B37" w:rsidRDefault="00B56B37" w:rsidP="00B56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наименование и вид нормативного правового акта (проекта); </w:t>
      </w:r>
    </w:p>
    <w:p w:rsidR="00B56B37" w:rsidRPr="00B56B37" w:rsidRDefault="00B56B37" w:rsidP="00B56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вывод по результатам оценки нормативного правового акта (проекта) на предмет наличия/отсутствия в нем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 (выявлены/не выявлены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факторы); </w:t>
      </w:r>
    </w:p>
    <w:p w:rsidR="00B56B37" w:rsidRPr="00B56B37" w:rsidRDefault="00B56B37" w:rsidP="00B56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перечень норм, в которых обнаружены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факторы; </w:t>
      </w:r>
    </w:p>
    <w:p w:rsidR="00B56B37" w:rsidRPr="00B56B37" w:rsidRDefault="00B56B37" w:rsidP="00B56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описание обнаруженных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 со ссылкой на положения Методики (рекомендуется указать, какие коррупционные практики могут возникнуть вследствие применения нормы, содержащей выявленный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коррупциогенный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фактор); </w:t>
      </w:r>
    </w:p>
    <w:p w:rsidR="00B56B37" w:rsidRPr="00B56B37" w:rsidRDefault="00B56B37" w:rsidP="00B56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предложения по способу устранения выявленных </w:t>
      </w:r>
      <w:proofErr w:type="spellStart"/>
      <w:r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факторов, изменения норм, их содержащих; </w:t>
      </w:r>
    </w:p>
    <w:p w:rsidR="00B56B37" w:rsidRPr="00B56B37" w:rsidRDefault="00B56B37" w:rsidP="00B56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- дата и подпись лица, проводившего экспертизу. </w:t>
      </w:r>
    </w:p>
    <w:p w:rsidR="00B56B37" w:rsidRPr="00B56B37" w:rsidRDefault="000F2CD2" w:rsidP="00B56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. Заключение по результатам антикоррупционной экспертизы направляется должностному лицу, разработавшему проект нормативного правового акта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 (далее - разработчик). </w:t>
      </w:r>
      <w:proofErr w:type="spellStart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 факторы, выявленные при проведении антикоррупционной экспертизы, устраняются на стадии доработки проекта нормативного правового акта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="00B56B37" w:rsidRPr="00B56B37">
        <w:rPr>
          <w:rFonts w:ascii="Times New Roman" w:eastAsia="Times New Roman" w:hAnsi="Times New Roman" w:cs="Times New Roman"/>
          <w:sz w:val="24"/>
          <w:szCs w:val="24"/>
        </w:rPr>
        <w:t xml:space="preserve"> его разработчиком. </w:t>
      </w:r>
    </w:p>
    <w:p w:rsidR="00B56B37" w:rsidRPr="00B56B37" w:rsidRDefault="00B56B37" w:rsidP="00B56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В случае несогласия разработчика с заключением по результатам антикоррупционной экспертизы разработчик вносит указанный проект документа на рассмотрение </w:t>
      </w:r>
      <w:r w:rsidR="000855C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F2CD2">
        <w:rPr>
          <w:rFonts w:ascii="Times New Roman" w:eastAsia="Times New Roman" w:hAnsi="Times New Roman" w:cs="Times New Roman"/>
          <w:sz w:val="24"/>
          <w:szCs w:val="24"/>
        </w:rPr>
        <w:t>редседателю Собрания Корсаковского городского округа</w:t>
      </w: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 (далее - </w:t>
      </w:r>
      <w:r w:rsidR="000F2CD2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B56B37">
        <w:rPr>
          <w:rFonts w:ascii="Times New Roman" w:eastAsia="Times New Roman" w:hAnsi="Times New Roman" w:cs="Times New Roman"/>
          <w:sz w:val="24"/>
          <w:szCs w:val="24"/>
        </w:rPr>
        <w:t xml:space="preserve">) с приложением пояснительной записки, содержащей обоснование своего несогласия. </w:t>
      </w:r>
    </w:p>
    <w:p w:rsidR="000F2CD2" w:rsidRPr="000F2CD2" w:rsidRDefault="000F2CD2" w:rsidP="000F2C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Независимая антикоррупционная экспертиза проектов нормативных правовых актов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(далее - независимая антикоррупционная экспертиза) проводится в порядке, предусмотренном нормативными правовыми актами Российской Федерации, и в соответствии с </w:t>
      </w:r>
      <w:hyperlink r:id="rId12" w:history="1">
        <w:r w:rsidRPr="000F2CD2">
          <w:rPr>
            <w:rFonts w:ascii="Times New Roman" w:eastAsia="Times New Roman" w:hAnsi="Times New Roman" w:cs="Times New Roman"/>
            <w:sz w:val="24"/>
            <w:szCs w:val="24"/>
          </w:rPr>
          <w:t>методикой</w:t>
        </w:r>
      </w:hyperlink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>ийской Федерации от 26.02.2010 №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96</w:t>
      </w:r>
      <w:r w:rsidR="00C234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2CD2" w:rsidRPr="000F2CD2" w:rsidRDefault="000F2CD2" w:rsidP="000F2C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Независимая антикоррупционная экспертиза проводится в срок не более 10 дней со дня размещения проекта нормативного правового акта министерства на сайте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2CD2" w:rsidRPr="000F2CD2" w:rsidRDefault="000F2CD2" w:rsidP="000F2C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Поступившие в </w:t>
      </w:r>
      <w:r>
        <w:rPr>
          <w:rFonts w:ascii="Times New Roman" w:eastAsia="Times New Roman" w:hAnsi="Times New Roman" w:cs="Times New Roman"/>
          <w:sz w:val="24"/>
          <w:szCs w:val="24"/>
        </w:rPr>
        <w:t>Собрание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заключения по результатам независимой антикоррупционной экспертизы нормативных правовых актов (проектов нормативных правовых актов) </w:t>
      </w:r>
      <w:r w:rsidR="00E95C3B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носят рекомендательный характер и подлежат обязательному рассмотрению </w:t>
      </w:r>
      <w:r w:rsidR="00E95C3B">
        <w:rPr>
          <w:rFonts w:ascii="Times New Roman" w:eastAsia="Times New Roman" w:hAnsi="Times New Roman" w:cs="Times New Roman"/>
          <w:sz w:val="24"/>
          <w:szCs w:val="24"/>
        </w:rPr>
        <w:t>Собранием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в тридцатидневный срок со дня их получения. По результатам рассмотрения указанных заключений гражданину или организации, проводившим независимую антикоррупционную экспертизу, </w:t>
      </w:r>
      <w:r w:rsidR="00E95C3B">
        <w:rPr>
          <w:rFonts w:ascii="Times New Roman" w:eastAsia="Times New Roman" w:hAnsi="Times New Roman" w:cs="Times New Roman"/>
          <w:sz w:val="24"/>
          <w:szCs w:val="24"/>
        </w:rPr>
        <w:t>Собранием</w:t>
      </w:r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мотивированный ответ, за исключением случаев, когда в заключениях отсутствует предложение о способе устранения выявленных </w:t>
      </w:r>
      <w:proofErr w:type="spellStart"/>
      <w:r w:rsidRPr="000F2CD2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0F2CD2">
        <w:rPr>
          <w:rFonts w:ascii="Times New Roman" w:eastAsia="Times New Roman" w:hAnsi="Times New Roman" w:cs="Times New Roman"/>
          <w:sz w:val="24"/>
          <w:szCs w:val="24"/>
        </w:rPr>
        <w:t xml:space="preserve"> факторов. </w:t>
      </w:r>
    </w:p>
    <w:p w:rsidR="000071AA" w:rsidRPr="000071AA" w:rsidRDefault="000071AA" w:rsidP="00C3385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0071AA">
        <w:rPr>
          <w:rFonts w:ascii="Times New Roman" w:eastAsia="Times New Roman" w:hAnsi="Times New Roman" w:cs="Times New Roman"/>
          <w:sz w:val="24"/>
          <w:szCs w:val="24"/>
        </w:rPr>
        <w:t xml:space="preserve">В течение 5 рабочих дней со дня получения предложений об устранении выявленных </w:t>
      </w:r>
      <w:proofErr w:type="spellStart"/>
      <w:r w:rsidRPr="000071AA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0071AA">
        <w:rPr>
          <w:rFonts w:ascii="Times New Roman" w:eastAsia="Times New Roman" w:hAnsi="Times New Roman" w:cs="Times New Roman"/>
          <w:sz w:val="24"/>
          <w:szCs w:val="24"/>
        </w:rPr>
        <w:t xml:space="preserve"> факторов ответственные лица проводят правовую экспертизу указанных предложений и направляют их </w:t>
      </w:r>
      <w:r w:rsidR="00C90BAF">
        <w:rPr>
          <w:rFonts w:ascii="Times New Roman" w:eastAsia="Times New Roman" w:hAnsi="Times New Roman" w:cs="Times New Roman"/>
          <w:sz w:val="24"/>
          <w:szCs w:val="24"/>
        </w:rPr>
        <w:t>председателю Собрания</w:t>
      </w:r>
      <w:r w:rsidRPr="000071AA">
        <w:rPr>
          <w:rFonts w:ascii="Times New Roman" w:eastAsia="Times New Roman" w:hAnsi="Times New Roman" w:cs="Times New Roman"/>
          <w:sz w:val="24"/>
          <w:szCs w:val="24"/>
        </w:rPr>
        <w:t xml:space="preserve"> с письменным заключением, содержащим способы устранения выявленных коррупционных факторов. </w:t>
      </w:r>
    </w:p>
    <w:p w:rsidR="0073143A" w:rsidRPr="00DD6ADE" w:rsidRDefault="0073143A" w:rsidP="00731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43A" w:rsidRPr="00DD6ADE" w:rsidSect="00826643">
      <w:headerReference w:type="default" r:id="rId13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D5" w:rsidRDefault="00F759D5" w:rsidP="002B4AE6">
      <w:pPr>
        <w:spacing w:after="0" w:line="240" w:lineRule="auto"/>
      </w:pPr>
      <w:r>
        <w:separator/>
      </w:r>
    </w:p>
  </w:endnote>
  <w:endnote w:type="continuationSeparator" w:id="0">
    <w:p w:rsidR="00F759D5" w:rsidRDefault="00F759D5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D5" w:rsidRDefault="00F759D5" w:rsidP="002B4AE6">
      <w:pPr>
        <w:spacing w:after="0" w:line="240" w:lineRule="auto"/>
      </w:pPr>
      <w:r>
        <w:separator/>
      </w:r>
    </w:p>
  </w:footnote>
  <w:footnote w:type="continuationSeparator" w:id="0">
    <w:p w:rsidR="00F759D5" w:rsidRDefault="00F759D5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C234DF">
          <w:rPr>
            <w:noProof/>
          </w:rPr>
          <w:t>3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071AA"/>
    <w:rsid w:val="000140E2"/>
    <w:rsid w:val="0001458F"/>
    <w:rsid w:val="00026F0B"/>
    <w:rsid w:val="00041C4D"/>
    <w:rsid w:val="000461F1"/>
    <w:rsid w:val="0006143D"/>
    <w:rsid w:val="0006779F"/>
    <w:rsid w:val="00067FC2"/>
    <w:rsid w:val="000855CC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0F2CD2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0367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143A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5CBD"/>
    <w:rsid w:val="008C781B"/>
    <w:rsid w:val="008D3FB8"/>
    <w:rsid w:val="008D5F1A"/>
    <w:rsid w:val="008D7FAF"/>
    <w:rsid w:val="008E456D"/>
    <w:rsid w:val="008E59F6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2A1D"/>
    <w:rsid w:val="00B25618"/>
    <w:rsid w:val="00B2592E"/>
    <w:rsid w:val="00B25F08"/>
    <w:rsid w:val="00B321C1"/>
    <w:rsid w:val="00B516A0"/>
    <w:rsid w:val="00B53D6B"/>
    <w:rsid w:val="00B547D1"/>
    <w:rsid w:val="00B56B37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7729"/>
    <w:rsid w:val="00BC4D8C"/>
    <w:rsid w:val="00BD54B0"/>
    <w:rsid w:val="00BD580E"/>
    <w:rsid w:val="00BD5D21"/>
    <w:rsid w:val="00BD71CF"/>
    <w:rsid w:val="00BE694C"/>
    <w:rsid w:val="00BF0099"/>
    <w:rsid w:val="00BF0DA6"/>
    <w:rsid w:val="00BF2CEE"/>
    <w:rsid w:val="00BF6279"/>
    <w:rsid w:val="00C02A5F"/>
    <w:rsid w:val="00C14935"/>
    <w:rsid w:val="00C20564"/>
    <w:rsid w:val="00C234DF"/>
    <w:rsid w:val="00C26BF9"/>
    <w:rsid w:val="00C33857"/>
    <w:rsid w:val="00C34E79"/>
    <w:rsid w:val="00C44877"/>
    <w:rsid w:val="00C457F1"/>
    <w:rsid w:val="00C45E66"/>
    <w:rsid w:val="00C53FB7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0BAF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179E5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95C3B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45D0"/>
    <w:rsid w:val="00F67A6B"/>
    <w:rsid w:val="00F759D5"/>
    <w:rsid w:val="00F7682F"/>
    <w:rsid w:val="00F77502"/>
    <w:rsid w:val="00F96389"/>
    <w:rsid w:val="00FA2971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20113&amp;dst=100027&amp;field=134&amp;date=29.06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220113&amp;dst=100027&amp;field=134&amp;date=29.06.2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3466&amp;dst=100022&amp;field=134&amp;date=29.06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673&amp;dst=100050&amp;field=134&amp;date=29.06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69AA-DF9E-47CE-9B85-D7C20CB6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Начальник отдела</cp:lastModifiedBy>
  <cp:revision>3</cp:revision>
  <cp:lastPrinted>2023-07-02T23:24:00Z</cp:lastPrinted>
  <dcterms:created xsi:type="dcterms:W3CDTF">2023-07-05T00:38:00Z</dcterms:created>
  <dcterms:modified xsi:type="dcterms:W3CDTF">2023-07-05T00:40:00Z</dcterms:modified>
</cp:coreProperties>
</file>