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3D23BD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3305" cy="14928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603F54" w:rsidP="00386B8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4412B9" wp14:editId="598EFBB4">
                <wp:simplePos x="0" y="0"/>
                <wp:positionH relativeFrom="column">
                  <wp:posOffset>-116308</wp:posOffset>
                </wp:positionH>
                <wp:positionV relativeFrom="paragraph">
                  <wp:posOffset>284480</wp:posOffset>
                </wp:positionV>
                <wp:extent cx="2783205" cy="1166478"/>
                <wp:effectExtent l="0" t="0" r="1714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116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603F54" w:rsidP="00E60578">
                            <w:pPr>
                              <w:jc w:val="both"/>
                            </w:pPr>
                            <w:r w:rsidRPr="000D07AC">
                              <w:t xml:space="preserve">О </w:t>
                            </w:r>
                            <w:r>
                              <w:t>внесении изменений в решение С</w:t>
                            </w:r>
                            <w:r>
                              <w:t>о</w:t>
                            </w:r>
                            <w:r>
                              <w:t xml:space="preserve">брания Корсаковского городского округа от 29.11.2018 № </w:t>
                            </w:r>
                            <w:r w:rsidRPr="00E95E39">
                              <w:t>47</w:t>
                            </w:r>
                            <w:r>
                              <w:t xml:space="preserve"> «Об </w:t>
                            </w:r>
                            <w:r w:rsidRPr="000D07AC">
                              <w:t>утве</w:t>
                            </w:r>
                            <w:r w:rsidRPr="000D07AC">
                              <w:t>р</w:t>
                            </w:r>
                            <w:r w:rsidRPr="000D07AC">
                              <w:t xml:space="preserve">ждении </w:t>
                            </w:r>
                            <w:r>
                              <w:t>структуры администрации Корсаковского городского округа»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412B9" id="Rectangle 2" o:spid="_x0000_s1026" style="position:absolute;margin-left:-9.15pt;margin-top:22.4pt;width:219.15pt;height:9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" strokecolor="white">
                <v:textbox>
                  <w:txbxContent>
                    <w:p w:rsidR="006D6F95" w:rsidRDefault="00603F54" w:rsidP="00E60578">
                      <w:pPr>
                        <w:jc w:val="both"/>
                      </w:pPr>
                      <w:r w:rsidRPr="000D07AC">
                        <w:t xml:space="preserve">О </w:t>
                      </w:r>
                      <w:r>
                        <w:t>внесении изменений в решение С</w:t>
                      </w:r>
                      <w:r>
                        <w:t>о</w:t>
                      </w:r>
                      <w:r>
                        <w:t xml:space="preserve">брания Корсаковского городского округа от 29.11.2018 № </w:t>
                      </w:r>
                      <w:r w:rsidRPr="00E95E39">
                        <w:t>47</w:t>
                      </w:r>
                      <w:r>
                        <w:t xml:space="preserve"> «Об </w:t>
                      </w:r>
                      <w:r w:rsidRPr="000D07AC">
                        <w:t>утве</w:t>
                      </w:r>
                      <w:r w:rsidRPr="000D07AC">
                        <w:t>р</w:t>
                      </w:r>
                      <w:r w:rsidRPr="000D07AC">
                        <w:t xml:space="preserve">ждении </w:t>
                      </w:r>
                      <w:r>
                        <w:t>структуры администрации Корсаковского городского округа»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2430BC">
        <w:t>н</w:t>
      </w:r>
      <w:r w:rsidR="006D6F95">
        <w:t>а</w:t>
      </w:r>
      <w:proofErr w:type="gramEnd"/>
      <w:r w:rsidR="002430BC"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E60578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6D6F95" w:rsidP="006D6F95"/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603F54" w:rsidRDefault="00603F54" w:rsidP="00D6043A">
      <w:pPr>
        <w:autoSpaceDE w:val="0"/>
        <w:autoSpaceDN w:val="0"/>
        <w:adjustRightInd w:val="0"/>
        <w:ind w:firstLine="709"/>
        <w:jc w:val="both"/>
        <w:outlineLvl w:val="1"/>
      </w:pPr>
    </w:p>
    <w:p w:rsidR="00603F54" w:rsidRDefault="00603F54" w:rsidP="00D6043A">
      <w:pPr>
        <w:autoSpaceDE w:val="0"/>
        <w:autoSpaceDN w:val="0"/>
        <w:adjustRightInd w:val="0"/>
        <w:ind w:firstLine="709"/>
        <w:jc w:val="both"/>
        <w:outlineLvl w:val="1"/>
      </w:pPr>
    </w:p>
    <w:p w:rsidR="006D6F95" w:rsidRDefault="00E60578" w:rsidP="00D6043A">
      <w:pPr>
        <w:autoSpaceDE w:val="0"/>
        <w:autoSpaceDN w:val="0"/>
        <w:adjustRightInd w:val="0"/>
        <w:ind w:firstLine="709"/>
        <w:jc w:val="both"/>
        <w:outlineLvl w:val="1"/>
      </w:pPr>
      <w:r w:rsidRPr="00AC0134">
        <w:t>В соответствии с частью 8 статьи 37 Фед</w:t>
      </w:r>
      <w:r>
        <w:t>ерального закона от 06.10.2003 №</w:t>
      </w:r>
      <w:r w:rsidRPr="00AC0134">
        <w:t xml:space="preserve"> 131-ФЗ «Об общих принципах организации местного самоуправления в Российской Федерации», на основании </w:t>
      </w:r>
      <w:r w:rsidR="00AF1FC6">
        <w:t xml:space="preserve">закона </w:t>
      </w:r>
      <w:r w:rsidRPr="00AC0134">
        <w:t>Сах</w:t>
      </w:r>
      <w:r>
        <w:t>алинской области</w:t>
      </w:r>
      <w:r w:rsidR="00AF1FC6">
        <w:t xml:space="preserve"> от 14.11.2024 № 96-ЗО </w:t>
      </w:r>
      <w:r>
        <w:t>Собрание РЕШИЛО</w:t>
      </w:r>
      <w:r>
        <w:t>:</w:t>
      </w:r>
    </w:p>
    <w:p w:rsidR="00D6043A" w:rsidRDefault="00D6043A" w:rsidP="00D6043A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9E521B">
        <w:t xml:space="preserve">Внести в </w:t>
      </w:r>
      <w:r>
        <w:t>решение Собрания</w:t>
      </w:r>
      <w:r w:rsidRPr="009E521B">
        <w:t xml:space="preserve"> Корсаковского городского округа от </w:t>
      </w:r>
      <w:r>
        <w:t>29</w:t>
      </w:r>
      <w:r w:rsidRPr="00AC0134">
        <w:t>.</w:t>
      </w:r>
      <w:r>
        <w:t>11</w:t>
      </w:r>
      <w:r w:rsidRPr="00AC0134">
        <w:t>.20</w:t>
      </w:r>
      <w:r>
        <w:t>18</w:t>
      </w:r>
      <w:r w:rsidRPr="00AC0134">
        <w:t xml:space="preserve"> № </w:t>
      </w:r>
      <w:r>
        <w:t>47</w:t>
      </w:r>
      <w:r w:rsidRPr="00AC0134">
        <w:t xml:space="preserve"> «Об утверждении структуры администрации Корсаковского городского округа»</w:t>
      </w:r>
      <w:r>
        <w:t xml:space="preserve"> (</w:t>
      </w:r>
      <w:r w:rsidR="00A34271">
        <w:t>в редакции решений Собрания Корсаковского городского округа от 14.02.2020 № 110, от 30.10.2020 № 133, от 14.09.2021 № 163, от 26.09.2023 № 40</w:t>
      </w:r>
      <w:r w:rsidR="00A34271">
        <w:t>, от 14.06.2024 № 68</w:t>
      </w:r>
      <w:r>
        <w:t xml:space="preserve">) </w:t>
      </w:r>
      <w:r w:rsidR="00AF1FC6">
        <w:t xml:space="preserve">(далее – Решение) </w:t>
      </w:r>
      <w:r w:rsidRPr="009E521B">
        <w:t>следующ</w:t>
      </w:r>
      <w:r>
        <w:t>и</w:t>
      </w:r>
      <w:r w:rsidRPr="009E521B">
        <w:t>е изменени</w:t>
      </w:r>
      <w:r>
        <w:t xml:space="preserve">я: </w:t>
      </w:r>
    </w:p>
    <w:p w:rsidR="00D6043A" w:rsidRDefault="00D6043A" w:rsidP="00D6043A">
      <w:pPr>
        <w:pStyle w:val="a5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792AF3">
        <w:t xml:space="preserve">1.1. В названии и пункте 1 </w:t>
      </w:r>
      <w:r w:rsidR="00AF1FC6">
        <w:t>Р</w:t>
      </w:r>
      <w:r>
        <w:t>ешения</w:t>
      </w:r>
      <w:r w:rsidRPr="00792AF3">
        <w:t xml:space="preserve"> слова «городского округа» заменить на слова «муниципального округа»</w:t>
      </w:r>
      <w:r>
        <w:t>.</w:t>
      </w:r>
    </w:p>
    <w:p w:rsidR="00D6043A" w:rsidRDefault="00D6043A" w:rsidP="00D6043A">
      <w:pPr>
        <w:pStyle w:val="a5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792AF3">
        <w:t xml:space="preserve">1.2. В названии и по тексту </w:t>
      </w:r>
      <w:r>
        <w:t>структуры администрации Корсаковского городского округа</w:t>
      </w:r>
      <w:r w:rsidRPr="00792AF3">
        <w:t xml:space="preserve">, утвержденной </w:t>
      </w:r>
      <w:r w:rsidR="00AF1FC6">
        <w:t>Р</w:t>
      </w:r>
      <w:r>
        <w:t>ешением</w:t>
      </w:r>
      <w:r w:rsidRPr="00792AF3">
        <w:t>, слова «городско</w:t>
      </w:r>
      <w:r w:rsidR="00AF1FC6">
        <w:t>го</w:t>
      </w:r>
      <w:r w:rsidRPr="00792AF3">
        <w:t xml:space="preserve"> округ</w:t>
      </w:r>
      <w:r w:rsidR="00AF1FC6">
        <w:t>а</w:t>
      </w:r>
      <w:r w:rsidRPr="00792AF3">
        <w:t>» заменить на слова «муниципальн</w:t>
      </w:r>
      <w:r w:rsidR="00AF1FC6">
        <w:t>ого</w:t>
      </w:r>
      <w:r w:rsidRPr="00792AF3">
        <w:t xml:space="preserve"> </w:t>
      </w:r>
      <w:proofErr w:type="spellStart"/>
      <w:r w:rsidRPr="00792AF3">
        <w:t>округ</w:t>
      </w:r>
      <w:r w:rsidR="00AF1FC6">
        <w:t>а</w:t>
      </w:r>
      <w:r w:rsidRPr="00792AF3">
        <w:t>»</w:t>
      </w:r>
      <w:bookmarkStart w:id="0" w:name="_GoBack"/>
      <w:bookmarkEnd w:id="0"/>
      <w:proofErr w:type="spellEnd"/>
      <w:r w:rsidRPr="00792AF3">
        <w:t>.</w:t>
      </w:r>
    </w:p>
    <w:p w:rsidR="00D6043A" w:rsidRDefault="00E60578" w:rsidP="00D6043A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>
        <w:t>У</w:t>
      </w:r>
      <w:r w:rsidRPr="00AC0134">
        <w:t xml:space="preserve">становить, что настоящее решение вступает в силу </w:t>
      </w:r>
      <w:r>
        <w:t>с 01.01.20</w:t>
      </w:r>
      <w:r>
        <w:t>25</w:t>
      </w:r>
      <w:r w:rsidRPr="00AC0134">
        <w:t>.</w:t>
      </w:r>
    </w:p>
    <w:p w:rsidR="00E60578" w:rsidRPr="00AC0134" w:rsidRDefault="00E60578" w:rsidP="00D6043A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AC0134">
        <w:t>Опубликовать настоящее решение в газете «Восход».</w:t>
      </w:r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B5272E" w:rsidRDefault="00B5272E" w:rsidP="001F0008">
      <w:pPr>
        <w:ind w:firstLine="900"/>
      </w:pPr>
    </w:p>
    <w:p w:rsidR="00B5272E" w:rsidRDefault="00B5272E" w:rsidP="001F0008">
      <w:pPr>
        <w:ind w:firstLine="900"/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 w:rsidR="000B1030">
        <w:t xml:space="preserve">     </w:t>
      </w:r>
      <w:r w:rsidR="00B5272E">
        <w:t>Л.Д. Хмыз</w:t>
      </w:r>
    </w:p>
    <w:tbl>
      <w:tblPr>
        <w:tblW w:w="9561" w:type="dxa"/>
        <w:tblLayout w:type="fixed"/>
        <w:tblLook w:val="04A0" w:firstRow="1" w:lastRow="0" w:firstColumn="1" w:lastColumn="0" w:noHBand="0" w:noVBand="1"/>
      </w:tblPr>
      <w:tblGrid>
        <w:gridCol w:w="3686"/>
        <w:gridCol w:w="5875"/>
      </w:tblGrid>
      <w:tr w:rsidR="004A688A" w:rsidTr="00E60578"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875" w:type="dxa"/>
            <w:vAlign w:val="bottom"/>
            <w:hideMark/>
          </w:tcPr>
          <w:p w:rsidR="004A688A" w:rsidRDefault="00E60578">
            <w:pPr>
              <w:spacing w:before="720" w:line="192" w:lineRule="auto"/>
              <w:jc w:val="right"/>
            </w:pPr>
            <w:r>
              <w:t>А.В. Ивашов</w:t>
            </w:r>
          </w:p>
        </w:tc>
      </w:tr>
    </w:tbl>
    <w:p w:rsidR="0030312E" w:rsidRDefault="0030312E" w:rsidP="00A34271">
      <w:pPr>
        <w:autoSpaceDE w:val="0"/>
        <w:autoSpaceDN w:val="0"/>
        <w:adjustRightInd w:val="0"/>
        <w:jc w:val="right"/>
        <w:outlineLvl w:val="0"/>
      </w:pPr>
    </w:p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F45EA"/>
    <w:multiLevelType w:val="multilevel"/>
    <w:tmpl w:val="CDC0D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BD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3BD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4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8546B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271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AF1FC6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3A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422F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0578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42DF2F-3BA7-4097-9C4E-35CACBEA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</Template>
  <TotalTime>53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Фатахов Владислав Масхутович</dc:creator>
  <cp:keywords/>
  <dc:description/>
  <cp:lastModifiedBy>Фатахов Владислав Масхутович</cp:lastModifiedBy>
  <cp:revision>6</cp:revision>
  <cp:lastPrinted>2024-11-15T03:50:00Z</cp:lastPrinted>
  <dcterms:created xsi:type="dcterms:W3CDTF">2024-11-15T02:57:00Z</dcterms:created>
  <dcterms:modified xsi:type="dcterms:W3CDTF">2024-11-17T22:55:00Z</dcterms:modified>
</cp:coreProperties>
</file>