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B600E7">
        <w:rPr>
          <w:u w:val="single"/>
        </w:rPr>
        <w:t>7</w:t>
      </w:r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</w:t>
      </w:r>
      <w:r w:rsidR="00606212">
        <w:t>2</w:t>
      </w:r>
      <w:r w:rsidR="00514526">
        <w:t>.</w:t>
      </w:r>
      <w:r w:rsidR="00C55CC9">
        <w:t>0</w:t>
      </w:r>
      <w:r w:rsidR="00606212">
        <w:t>2</w:t>
      </w:r>
      <w:r w:rsidR="00514526">
        <w:t xml:space="preserve">.2018 № </w:t>
      </w:r>
      <w:bookmarkEnd w:id="0"/>
      <w:r w:rsidR="00EE4A04">
        <w:t>3</w:t>
      </w:r>
      <w:r w:rsidR="00606212">
        <w:t>1</w:t>
      </w:r>
      <w:r w:rsidR="00C55CC9">
        <w:t>/0</w:t>
      </w:r>
      <w:r w:rsidR="00606212">
        <w:t>2</w:t>
      </w:r>
      <w:r w:rsidR="00C55CC9">
        <w:t>-</w:t>
      </w:r>
      <w:r w:rsidR="00606212">
        <w:t>09</w:t>
      </w:r>
      <w:r w:rsidR="00514526">
        <w:t xml:space="preserve"> «Об утверждении </w:t>
      </w:r>
      <w:r w:rsidR="00C55CC9">
        <w:t>Положения о постоянной комиссии по</w:t>
      </w:r>
      <w:r w:rsidR="00606212">
        <w:t xml:space="preserve"> социальной политике и депутатской этике»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</w:t>
      </w:r>
      <w:r w:rsidR="00FC1850">
        <w:rPr>
          <w:rFonts w:eastAsia="Calibri"/>
        </w:rPr>
        <w:t xml:space="preserve">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r w:rsidRPr="009B43CD">
        <w:rPr>
          <w:rFonts w:eastAsia="Calibri"/>
        </w:rPr>
        <w:t>Внести  в решение Собрания Корсаковского городского округа от</w:t>
      </w:r>
      <w:r w:rsidRPr="00514526">
        <w:t xml:space="preserve"> </w:t>
      </w:r>
      <w:r>
        <w:t xml:space="preserve"> 2</w:t>
      </w:r>
      <w:r w:rsidR="00606212">
        <w:t>2</w:t>
      </w:r>
      <w:r>
        <w:t>.</w:t>
      </w:r>
      <w:r w:rsidR="00C55CC9">
        <w:t>0</w:t>
      </w:r>
      <w:r w:rsidR="00606212">
        <w:t>2</w:t>
      </w:r>
      <w:r w:rsidR="00C55CC9">
        <w:t xml:space="preserve">.2018 № </w:t>
      </w:r>
      <w:r w:rsidR="00EE4A04">
        <w:t>3</w:t>
      </w:r>
      <w:r w:rsidR="00606212">
        <w:t>1</w:t>
      </w:r>
      <w:r w:rsidR="00C55CC9">
        <w:t>/0</w:t>
      </w:r>
      <w:r w:rsidR="00606212">
        <w:t>2</w:t>
      </w:r>
      <w:r w:rsidR="00C55CC9">
        <w:t>-</w:t>
      </w:r>
      <w:r w:rsidR="00606212">
        <w:t>09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C55CC9">
        <w:rPr>
          <w:rFonts w:eastAsia="Calibri"/>
        </w:rPr>
        <w:t xml:space="preserve"> Положения о постоянной комиссии</w:t>
      </w:r>
      <w:r w:rsidR="00EE4A04">
        <w:rPr>
          <w:rFonts w:eastAsia="Calibri"/>
        </w:rPr>
        <w:t xml:space="preserve"> по</w:t>
      </w:r>
      <w:r w:rsidR="00606212">
        <w:rPr>
          <w:rFonts w:eastAsia="Calibri"/>
        </w:rPr>
        <w:t xml:space="preserve"> социальной политике и депутатской этике</w:t>
      </w:r>
      <w:r w:rsidR="00C55CC9">
        <w:rPr>
          <w:rFonts w:eastAsia="Calibri"/>
        </w:rPr>
        <w:t>»</w:t>
      </w:r>
      <w:r w:rsidR="00606212">
        <w:rPr>
          <w:rFonts w:eastAsia="Calibri"/>
        </w:rPr>
        <w:t xml:space="preserve"> </w:t>
      </w:r>
      <w:r>
        <w:rPr>
          <w:rFonts w:eastAsia="Calibri"/>
        </w:rPr>
        <w:t xml:space="preserve">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EE4A04">
        <w:t>Решения слова</w:t>
      </w:r>
      <w:r>
        <w:t xml:space="preserve"> «городско</w:t>
      </w:r>
      <w:r w:rsidR="00FC1850">
        <w:t>й</w:t>
      </w:r>
      <w:r>
        <w:t xml:space="preserve"> округ» заменить на слова «муниципальн</w:t>
      </w:r>
      <w:r w:rsidR="00FC1850">
        <w:t>ый</w:t>
      </w:r>
      <w:r>
        <w:t xml:space="preserve"> округ»</w:t>
      </w:r>
      <w:r w:rsidR="00FC1850">
        <w:t xml:space="preserve"> в соответствующих падежах.</w:t>
      </w:r>
      <w:bookmarkStart w:id="1" w:name="_GoBack"/>
      <w:bookmarkEnd w:id="1"/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>Положения о постоянной комиссии</w:t>
      </w:r>
      <w:r w:rsidR="00EE4A04">
        <w:t xml:space="preserve">  </w:t>
      </w:r>
      <w:r w:rsidR="00EE4A04">
        <w:rPr>
          <w:rFonts w:eastAsia="Calibri"/>
        </w:rPr>
        <w:t>по</w:t>
      </w:r>
      <w:r w:rsidR="00606212">
        <w:rPr>
          <w:rFonts w:eastAsia="Calibri"/>
        </w:rPr>
        <w:t xml:space="preserve"> социальной политике и депутатской этике</w:t>
      </w:r>
      <w:r>
        <w:t xml:space="preserve">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>Опубликовать настоящее Решение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>Установить, что настоящее решение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r>
        <w:rPr>
          <w:bCs/>
        </w:rPr>
        <w:t>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3E" w:rsidRDefault="00E5683E">
      <w:r>
        <w:separator/>
      </w:r>
    </w:p>
  </w:endnote>
  <w:endnote w:type="continuationSeparator" w:id="0">
    <w:p w:rsidR="00E5683E" w:rsidRDefault="00E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3E" w:rsidRDefault="00E5683E">
      <w:r>
        <w:separator/>
      </w:r>
    </w:p>
  </w:footnote>
  <w:footnote w:type="continuationSeparator" w:id="0">
    <w:p w:rsidR="00E5683E" w:rsidRDefault="00E5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2D5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33CF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0F5596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06212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43A5"/>
    <w:rsid w:val="00C15E28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5683E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4A04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850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1580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3</cp:revision>
  <cp:lastPrinted>2024-12-06T03:07:00Z</cp:lastPrinted>
  <dcterms:created xsi:type="dcterms:W3CDTF">2024-12-05T23:51:00Z</dcterms:created>
  <dcterms:modified xsi:type="dcterms:W3CDTF">2024-12-06T03:10:00Z</dcterms:modified>
</cp:coreProperties>
</file>