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6470" w:rsidRDefault="00BB6470" w:rsidP="000450F0">
      <w:pPr>
        <w:jc w:val="right"/>
        <w:rPr>
          <w:noProof/>
          <w:lang w:eastAsia="ru-RU"/>
        </w:rPr>
      </w:pPr>
    </w:p>
    <w:p w:rsidR="005A1AE7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A926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11.11.2024</w:t>
      </w:r>
      <w:proofErr w:type="gramEnd"/>
      <w:r w:rsidR="005905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CC31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590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56D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A926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71/11-24</w:t>
      </w:r>
      <w:r w:rsidR="005905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59050F" w:rsidRPr="005905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r w:rsidR="00773C11" w:rsidRPr="005905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</w:p>
    <w:p w:rsidR="00571C27" w:rsidRPr="00773C11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A9260C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24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3D4BE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3D4BE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4"/>
        <w:gridCol w:w="4185"/>
        <w:gridCol w:w="176"/>
      </w:tblGrid>
      <w:tr w:rsidR="006C5EF4" w:rsidTr="00767903">
        <w:trPr>
          <w:gridAfter w:val="1"/>
          <w:wAfter w:w="176" w:type="dxa"/>
        </w:trPr>
        <w:tc>
          <w:tcPr>
            <w:tcW w:w="4219" w:type="dxa"/>
            <w:gridSpan w:val="2"/>
          </w:tcPr>
          <w:p w:rsidR="006C5EF4" w:rsidRDefault="00CC31FC" w:rsidP="008F4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муниципального правового акта «О внесении изменений в Устав муниципального образования «Корсаковский городской округ» Сахалинской области</w:t>
            </w:r>
          </w:p>
          <w:p w:rsidR="00C04416" w:rsidRDefault="00C044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16" w:rsidRDefault="00C044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416" w:rsidRDefault="00C0441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03" w:rsidTr="00767903">
        <w:trPr>
          <w:gridAfter w:val="1"/>
          <w:wAfter w:w="176" w:type="dxa"/>
        </w:trPr>
        <w:tc>
          <w:tcPr>
            <w:tcW w:w="4219" w:type="dxa"/>
            <w:gridSpan w:val="2"/>
          </w:tcPr>
          <w:p w:rsidR="00767903" w:rsidRDefault="00767903" w:rsidP="008F4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03" w:rsidRPr="00767903" w:rsidTr="00767903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4361" w:type="dxa"/>
            <w:gridSpan w:val="2"/>
          </w:tcPr>
          <w:p w:rsidR="00767903" w:rsidRPr="00767903" w:rsidRDefault="00767903" w:rsidP="0076790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903" w:rsidRPr="00767903" w:rsidRDefault="00767903" w:rsidP="00767903">
      <w:pPr>
        <w:tabs>
          <w:tab w:val="left" w:pos="1080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F61067" w:rsidRDefault="00517BBE" w:rsidP="00F6106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</w:t>
      </w:r>
      <w:r w:rsid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903"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 w:rsidR="00F939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закона от 06.10.2003</w:t>
      </w:r>
      <w:r w:rsidR="00767903"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131-ФЗ «Об общих принципах организации местного самоуправления в Российской Федерации»,</w:t>
      </w:r>
      <w:r w:rsidR="00B9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</w:t>
      </w:r>
      <w:r w:rsidR="00F939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7903" w:rsidRPr="00767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F61067" w:rsidRP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27 Устава муниципального образования «Корсаковский городской округ» Сахалинской области, в целях приведения в соответствие с изменениями действующего законодательства норм Устава муниципального образования «Корсаковский городской округ» Сахалинской области,</w:t>
      </w:r>
      <w:r w:rsid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РЕШИЛО:</w:t>
      </w:r>
    </w:p>
    <w:p w:rsidR="00767903" w:rsidRPr="00767903" w:rsidRDefault="00767903" w:rsidP="00F61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текст проекта решения «О внесении изменений в Устав муниципального образования «Корсаковский городс</w:t>
      </w:r>
      <w:r w:rsidR="00E417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округ» Сахалинской области».</w:t>
      </w:r>
    </w:p>
    <w:p w:rsidR="00767903" w:rsidRPr="00767903" w:rsidRDefault="00767903" w:rsidP="007679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газете «Восход» одновременно с проектом муниципального правового акта </w:t>
      </w:r>
      <w:r w:rsidRPr="00767903">
        <w:rPr>
          <w:rFonts w:ascii="Times New Roman" w:eastAsia="SimSun" w:hAnsi="Times New Roman" w:cs="Times New Roman"/>
          <w:sz w:val="24"/>
          <w:szCs w:val="24"/>
          <w:lang w:eastAsia="ru-RU"/>
        </w:rPr>
        <w:t>«О внесении изменений в Устав муниципального образования «Корсаковский городской округ» Сахалинской области»</w:t>
      </w: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767903" w:rsidRPr="00767903" w:rsidRDefault="00767903" w:rsidP="0076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принятия.</w:t>
      </w:r>
    </w:p>
    <w:p w:rsidR="00767903" w:rsidRDefault="00767903" w:rsidP="00767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В.В.Белолипецкий</w:t>
      </w:r>
      <w:proofErr w:type="spellEnd"/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9F71B4" w:rsidRPr="00767903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         Л.Д. Хмыз</w:t>
      </w:r>
    </w:p>
    <w:p w:rsidR="00767903" w:rsidRPr="00767903" w:rsidRDefault="00767903" w:rsidP="007679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C6" w:rsidRDefault="00C47FC6">
      <w:r>
        <w:br w:type="page"/>
      </w:r>
    </w:p>
    <w:p w:rsidR="00C47FC6" w:rsidRPr="00C34834" w:rsidRDefault="00C47FC6" w:rsidP="00C47FC6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3483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Проект </w:t>
      </w:r>
    </w:p>
    <w:p w:rsidR="00C47FC6" w:rsidRDefault="00C47FC6" w:rsidP="00C47FC6">
      <w:pPr>
        <w:jc w:val="center"/>
      </w:pPr>
      <w:r>
        <w:rPr>
          <w:noProof/>
          <w:lang w:eastAsia="ru-RU"/>
        </w:rPr>
        <w:drawing>
          <wp:inline distT="0" distB="0" distL="0" distR="0" wp14:anchorId="0DF6D8FF" wp14:editId="51EF56CC">
            <wp:extent cx="590550" cy="730250"/>
            <wp:effectExtent l="0" t="0" r="0" b="0"/>
            <wp:docPr id="1256606509" name="Рисунок 1256606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FC6" w:rsidRPr="00BB6470" w:rsidRDefault="00C47FC6" w:rsidP="00C4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C47FC6" w:rsidRPr="00BB6470" w:rsidRDefault="00C47FC6" w:rsidP="00C4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C47FC6" w:rsidRPr="00BB6470" w:rsidRDefault="00C47FC6" w:rsidP="00C47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C47FC6" w:rsidRPr="00BB6470" w:rsidRDefault="00C47FC6" w:rsidP="00C47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FC6" w:rsidRPr="00571C27" w:rsidRDefault="00C47FC6" w:rsidP="00C47FC6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  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C47FC6" w:rsidRDefault="00C47FC6" w:rsidP="00C47FC6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</w:p>
    <w:p w:rsidR="00C47FC6" w:rsidRDefault="00C47FC6" w:rsidP="00C47FC6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внесении     изменений     в     Устав </w:t>
      </w:r>
    </w:p>
    <w:p w:rsidR="00C47FC6" w:rsidRDefault="00C47FC6" w:rsidP="00C47FC6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муниципального                   образования </w:t>
      </w:r>
    </w:p>
    <w:p w:rsidR="00C47FC6" w:rsidRDefault="00C47FC6" w:rsidP="00C47FC6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«Корсаковский      городской       округ» </w:t>
      </w:r>
    </w:p>
    <w:p w:rsidR="00C47FC6" w:rsidRPr="00773C11" w:rsidRDefault="00C47FC6" w:rsidP="00C47FC6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Сахалинской области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C47FC6" w:rsidRPr="0026468E" w:rsidTr="008958E6">
        <w:tc>
          <w:tcPr>
            <w:tcW w:w="9640" w:type="dxa"/>
          </w:tcPr>
          <w:p w:rsidR="00C47FC6" w:rsidRPr="0026468E" w:rsidRDefault="00C47FC6" w:rsidP="00895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7FC6" w:rsidRPr="0026468E" w:rsidRDefault="00C47FC6" w:rsidP="00895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FC6" w:rsidRPr="004314E8" w:rsidRDefault="00C47FC6" w:rsidP="008958E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статье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 Федерального закона от 06.10.2003 № 131-ФЗ «Об общих принципах организации местного самоуправления в Российской Федерации», пунктом 1 части 2 статьи 2 Федерального закона от 01.05.2019 № 87-ФЗ «О внесении изменений в Федеральный закон «Об общих принципах организации местн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самоуправления в Российской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Федерации», Законом Сахалинской области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статусе и границах муниципальных образований в Сахалинской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статьей 27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Устава муниципального образования «Корсаковский городской округ» Сахалинской области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РЕШИЛО:</w:t>
            </w:r>
          </w:p>
          <w:p w:rsidR="00C47FC6" w:rsidRPr="004314E8" w:rsidRDefault="00C47FC6" w:rsidP="008958E6">
            <w:pPr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Внести следующие изменения в Устав Корсаковского городского округа (далее - Устав):</w:t>
            </w:r>
          </w:p>
          <w:p w:rsidR="00C47FC6" w:rsidRPr="004314E8" w:rsidRDefault="00C47FC6" w:rsidP="00895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1.1. В названии и по тексту Устава слова «муниципальное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«Корсаковский городс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округ» Сахалинской области»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соответствующих падежах заменить на слова «муниципальное образование Корсаковский муниципальный округ Сахалинской области» в соответствующих падежах.</w:t>
            </w:r>
          </w:p>
          <w:p w:rsidR="00C47FC6" w:rsidRPr="004314E8" w:rsidRDefault="00C47FC6" w:rsidP="008958E6">
            <w:pPr>
              <w:numPr>
                <w:ilvl w:val="1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тексту Устава слова «городской округ» в соответствующих падежах заменить на слова «муниципальный округ» в соответствующих падежах.</w:t>
            </w:r>
          </w:p>
          <w:p w:rsidR="00C47FC6" w:rsidRDefault="00C47FC6" w:rsidP="008958E6">
            <w:pPr>
              <w:numPr>
                <w:ilvl w:val="1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1 статьи 2 Устава слова «установлены Законом Сахалинской области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21.07.2004 № 524 «О границах и статусе муниципальных образований в Сахалинской области» заменить на слова «установлены Законом Сахалинской области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 статусе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границах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образований в Сахалинской области».</w:t>
            </w:r>
          </w:p>
          <w:p w:rsidR="00C47FC6" w:rsidRPr="00E50A05" w:rsidRDefault="00C47FC6" w:rsidP="008958E6">
            <w:pPr>
              <w:pStyle w:val="a5"/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Настоящее решение вступает в силу с 01.01.2025.</w:t>
            </w:r>
          </w:p>
          <w:p w:rsidR="00C47FC6" w:rsidRPr="004314E8" w:rsidRDefault="00C47FC6" w:rsidP="008958E6">
            <w:pPr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настоящее решение на гос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ударственную регистрацию в установленном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 порядке.</w:t>
            </w:r>
          </w:p>
          <w:p w:rsidR="00C47FC6" w:rsidRDefault="00C47FC6" w:rsidP="008958E6">
            <w:pPr>
              <w:numPr>
                <w:ilvl w:val="0"/>
                <w:numId w:val="5"/>
              </w:numPr>
              <w:tabs>
                <w:tab w:val="left" w:pos="1168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публиковать настоящее 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31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осле государственной регистрации в газете «Восход».</w:t>
            </w:r>
          </w:p>
          <w:p w:rsidR="00C47FC6" w:rsidRDefault="00C47FC6" w:rsidP="008958E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FC6" w:rsidRDefault="00C47FC6" w:rsidP="008958E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</w:t>
            </w:r>
          </w:p>
          <w:p w:rsidR="00C47FC6" w:rsidRDefault="00C47FC6" w:rsidP="008958E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                                                                                    Л.Д.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Хмыз</w:t>
            </w:r>
            <w:proofErr w:type="spellEnd"/>
          </w:p>
          <w:p w:rsidR="00C47FC6" w:rsidRDefault="00C47FC6" w:rsidP="008958E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FC6" w:rsidRDefault="00C47FC6" w:rsidP="008958E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</w:t>
            </w:r>
          </w:p>
          <w:p w:rsidR="00C47FC6" w:rsidRPr="0026468E" w:rsidRDefault="00C47FC6" w:rsidP="008958E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Корсаковского городского округа                                                                             А.В. Ивашов</w:t>
            </w:r>
          </w:p>
        </w:tc>
      </w:tr>
      <w:tr w:rsidR="00C47FC6" w:rsidRPr="0026468E" w:rsidTr="008958E6">
        <w:tc>
          <w:tcPr>
            <w:tcW w:w="9640" w:type="dxa"/>
          </w:tcPr>
          <w:p w:rsidR="00C47FC6" w:rsidRPr="0026468E" w:rsidRDefault="00C47FC6" w:rsidP="008958E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0F0" w:rsidRPr="00C47FC6" w:rsidRDefault="000450F0" w:rsidP="000450F0">
      <w:pPr>
        <w:jc w:val="both"/>
        <w:rPr>
          <w:lang w:val="en-US"/>
        </w:rPr>
      </w:pPr>
    </w:p>
    <w:sectPr w:rsidR="000450F0" w:rsidRPr="00C47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37373">
    <w:abstractNumId w:val="2"/>
  </w:num>
  <w:num w:numId="2" w16cid:durableId="1313170650">
    <w:abstractNumId w:val="3"/>
  </w:num>
  <w:num w:numId="3" w16cid:durableId="672495297">
    <w:abstractNumId w:val="4"/>
  </w:num>
  <w:num w:numId="4" w16cid:durableId="1352607863">
    <w:abstractNumId w:val="1"/>
  </w:num>
  <w:num w:numId="5" w16cid:durableId="104969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70"/>
    <w:rsid w:val="00023397"/>
    <w:rsid w:val="000450F0"/>
    <w:rsid w:val="000E13C6"/>
    <w:rsid w:val="00340B0B"/>
    <w:rsid w:val="003D4BEC"/>
    <w:rsid w:val="0051187B"/>
    <w:rsid w:val="00517BBE"/>
    <w:rsid w:val="00571C27"/>
    <w:rsid w:val="0059050F"/>
    <w:rsid w:val="005A1AE7"/>
    <w:rsid w:val="005C3EE4"/>
    <w:rsid w:val="005D64F5"/>
    <w:rsid w:val="00621B0F"/>
    <w:rsid w:val="006C5EF4"/>
    <w:rsid w:val="006F273C"/>
    <w:rsid w:val="00767903"/>
    <w:rsid w:val="00773C11"/>
    <w:rsid w:val="00856D7A"/>
    <w:rsid w:val="00890D4B"/>
    <w:rsid w:val="008F43D0"/>
    <w:rsid w:val="009F71B4"/>
    <w:rsid w:val="00A369C7"/>
    <w:rsid w:val="00A9260C"/>
    <w:rsid w:val="00B979FC"/>
    <w:rsid w:val="00BB6470"/>
    <w:rsid w:val="00C04416"/>
    <w:rsid w:val="00C47FC6"/>
    <w:rsid w:val="00C878FB"/>
    <w:rsid w:val="00CC31FC"/>
    <w:rsid w:val="00CC4878"/>
    <w:rsid w:val="00CE6F17"/>
    <w:rsid w:val="00DF5553"/>
    <w:rsid w:val="00E41775"/>
    <w:rsid w:val="00F61067"/>
    <w:rsid w:val="00F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83A0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5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4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Емелин Артем Андреевич</cp:lastModifiedBy>
  <cp:revision>4</cp:revision>
  <cp:lastPrinted>2024-11-10T21:48:00Z</cp:lastPrinted>
  <dcterms:created xsi:type="dcterms:W3CDTF">2024-11-10T23:21:00Z</dcterms:created>
  <dcterms:modified xsi:type="dcterms:W3CDTF">2024-11-11T03:15:00Z</dcterms:modified>
</cp:coreProperties>
</file>