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B023C0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Pr="00B62663" w:rsidRDefault="002430BC" w:rsidP="002430BC">
      <w:pPr>
        <w:tabs>
          <w:tab w:val="left" w:pos="4140"/>
        </w:tabs>
        <w:spacing w:line="360" w:lineRule="auto"/>
        <w:rPr>
          <w:u w:val="single"/>
        </w:rPr>
      </w:pPr>
      <w:r>
        <w:t>Принято</w:t>
      </w:r>
      <w:r w:rsidR="00B62663">
        <w:t xml:space="preserve"> </w:t>
      </w:r>
      <w:r w:rsidR="00344713">
        <w:rPr>
          <w:u w:val="single"/>
        </w:rPr>
        <w:t xml:space="preserve">   </w:t>
      </w:r>
      <w:r w:rsidR="00B62663">
        <w:rPr>
          <w:u w:val="single"/>
        </w:rPr>
        <w:t xml:space="preserve">   </w:t>
      </w:r>
      <w:r w:rsidR="00344713">
        <w:rPr>
          <w:u w:val="single"/>
        </w:rPr>
        <w:t>28.05.2024</w:t>
      </w:r>
      <w:r w:rsidR="00B62663">
        <w:rPr>
          <w:u w:val="single"/>
        </w:rPr>
        <w:t xml:space="preserve">    </w:t>
      </w:r>
      <w:r w:rsidR="00B62663">
        <w:t xml:space="preserve"> </w:t>
      </w:r>
      <w:r w:rsidR="004B19ED">
        <w:t>№</w:t>
      </w:r>
      <w:r w:rsidR="00B62663">
        <w:t xml:space="preserve"> </w:t>
      </w:r>
      <w:r w:rsidR="00B62663">
        <w:rPr>
          <w:u w:val="single"/>
        </w:rPr>
        <w:t xml:space="preserve">  </w:t>
      </w:r>
      <w:r w:rsidR="00344713">
        <w:rPr>
          <w:u w:val="single"/>
        </w:rPr>
        <w:t>59/05-16</w:t>
      </w:r>
      <w:r w:rsidR="00B62663">
        <w:t xml:space="preserve"> </w:t>
      </w:r>
      <w:r w:rsidR="00B62663">
        <w:rPr>
          <w:u w:val="single"/>
        </w:rPr>
        <w:t xml:space="preserve">  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344713">
        <w:rPr>
          <w:u w:val="single"/>
        </w:rPr>
        <w:t xml:space="preserve">  </w:t>
      </w:r>
      <w:r w:rsidR="004B19ED">
        <w:rPr>
          <w:u w:val="single"/>
        </w:rPr>
        <w:t xml:space="preserve">  </w:t>
      </w:r>
      <w:r w:rsidR="00344713">
        <w:rPr>
          <w:u w:val="single"/>
        </w:rPr>
        <w:t>16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344713">
        <w:rPr>
          <w:u w:val="single"/>
        </w:rPr>
        <w:t xml:space="preserve">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B023C0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26055" cy="1162050"/>
                <wp:effectExtent l="0" t="0" r="1714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503078" w:rsidP="00503078">
                            <w:pPr>
                              <w:jc w:val="both"/>
                            </w:pPr>
                            <w:r w:rsidRPr="009259D3">
                              <w:t xml:space="preserve">О внесении изменений в решение   Собрания Корсаковского   </w:t>
                            </w:r>
                            <w:proofErr w:type="gramStart"/>
                            <w:r w:rsidRPr="009259D3">
                              <w:t>городского  округа</w:t>
                            </w:r>
                            <w:proofErr w:type="gramEnd"/>
                            <w:r w:rsidRPr="009259D3">
                              <w:t xml:space="preserve"> </w:t>
                            </w:r>
                            <w:r>
                              <w:t>от 21.12.2023 № 51/12-12 «Об утверждении прогнозного плана приватизации муниципального                имущества на 2024 – 2026 годы»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14.65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" strokecolor="white">
                <v:textbox>
                  <w:txbxContent>
                    <w:p w:rsidR="006D6F95" w:rsidRDefault="00503078" w:rsidP="00503078">
                      <w:pPr>
                        <w:jc w:val="both"/>
                      </w:pPr>
                      <w:r w:rsidRPr="009259D3">
                        <w:t xml:space="preserve">О внесении изменений в решение   Собрания Корсаковского   </w:t>
                      </w:r>
                      <w:proofErr w:type="gramStart"/>
                      <w:r w:rsidRPr="009259D3">
                        <w:t>городского  округа</w:t>
                      </w:r>
                      <w:proofErr w:type="gramEnd"/>
                      <w:r w:rsidRPr="009259D3">
                        <w:t xml:space="preserve"> </w:t>
                      </w:r>
                      <w:r>
                        <w:t>от 21.12.2023 № 51/12-12 «Об утверждении прогнозного плана приватизации муниципального                имущества на 2024 – 2026 годы»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503078" w:rsidRDefault="00503078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503078" w:rsidRDefault="00503078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8E0DA0" w:rsidRDefault="008E0DA0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503078" w:rsidRPr="00503078" w:rsidRDefault="00503078" w:rsidP="00503078">
      <w:pPr>
        <w:ind w:firstLine="708"/>
        <w:jc w:val="both"/>
      </w:pPr>
      <w:r w:rsidRPr="00503078">
        <w:t>В соответствии с решением Собрания К</w:t>
      </w:r>
      <w:r w:rsidR="006516AB">
        <w:t xml:space="preserve">орсаковского городского округа                                     </w:t>
      </w:r>
      <w:r w:rsidRPr="00503078">
        <w:t>от 01.07.2010 № 13 «Об утверждении Положения о порядке приватизации муниципального имущества Корсаковского городского округа», статьями 27, 50 Устава муниципального образования «Корсаковский городской округ» Сахалинской области Собрание РЕШИЛО:</w:t>
      </w:r>
    </w:p>
    <w:p w:rsidR="00503078" w:rsidRPr="00503078" w:rsidRDefault="008E0DA0" w:rsidP="008E0DA0">
      <w:pPr>
        <w:jc w:val="both"/>
      </w:pPr>
      <w:r>
        <w:t xml:space="preserve">             1. </w:t>
      </w:r>
      <w:r w:rsidR="00503078" w:rsidRPr="00503078">
        <w:t>Дополнить перечень муниципального имущества, которое планируется приватизировать, прогнозного плана приватизации муниципального имущества на 202</w:t>
      </w:r>
      <w:r w:rsidR="00503078">
        <w:t>4</w:t>
      </w:r>
      <w:r w:rsidR="00503078" w:rsidRPr="00503078">
        <w:t xml:space="preserve"> – 202</w:t>
      </w:r>
      <w:r w:rsidR="00503078">
        <w:t>6</w:t>
      </w:r>
      <w:r w:rsidR="00503078" w:rsidRPr="00503078">
        <w:t xml:space="preserve"> годы, утвержденного решением Собрания Корсаковского городского округа                           от </w:t>
      </w:r>
      <w:r w:rsidR="00503078">
        <w:t>21.12.2023</w:t>
      </w:r>
      <w:r w:rsidR="00503078" w:rsidRPr="00503078">
        <w:t xml:space="preserve"> № </w:t>
      </w:r>
      <w:r w:rsidR="00503078">
        <w:t>51/12-12</w:t>
      </w:r>
      <w:r w:rsidR="00503078" w:rsidRPr="00503078">
        <w:t xml:space="preserve"> пункт</w:t>
      </w:r>
      <w:r w:rsidR="00503078">
        <w:t>ом 9</w:t>
      </w:r>
      <w:r w:rsidR="00503078" w:rsidRPr="00503078">
        <w:t xml:space="preserve"> следующего содержания:</w:t>
      </w:r>
    </w:p>
    <w:p w:rsidR="00503078" w:rsidRPr="00503078" w:rsidRDefault="00503078" w:rsidP="00503078">
      <w:pPr>
        <w:jc w:val="both"/>
      </w:pPr>
      <w:r w:rsidRPr="00503078">
        <w:t>«</w:t>
      </w:r>
    </w:p>
    <w:tbl>
      <w:tblPr>
        <w:tblW w:w="9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2409"/>
        <w:gridCol w:w="2268"/>
        <w:gridCol w:w="2552"/>
        <w:gridCol w:w="1559"/>
      </w:tblGrid>
      <w:tr w:rsidR="00503078" w:rsidRPr="00503078" w:rsidTr="00F13997">
        <w:trPr>
          <w:trHeight w:val="1191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78" w:rsidRPr="00503078" w:rsidRDefault="00503078" w:rsidP="00503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szCs w:val="20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078" w:rsidRPr="00503078" w:rsidRDefault="00503078" w:rsidP="0050307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03078">
              <w:rPr>
                <w:lang w:eastAsia="en-US"/>
              </w:rPr>
              <w:t>Нежилое помещение, кадастровый номер 65:04:00000</w:t>
            </w:r>
            <w:r>
              <w:rPr>
                <w:lang w:eastAsia="en-US"/>
              </w:rPr>
              <w:t>31:835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078" w:rsidRPr="00503078" w:rsidRDefault="00503078" w:rsidP="00503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szCs w:val="20"/>
              </w:rPr>
              <w:t xml:space="preserve">г. </w:t>
            </w:r>
            <w:proofErr w:type="gramStart"/>
            <w:r w:rsidRPr="00503078">
              <w:rPr>
                <w:szCs w:val="20"/>
              </w:rPr>
              <w:t xml:space="preserve">Корсаков,   </w:t>
            </w:r>
            <w:proofErr w:type="gramEnd"/>
            <w:r w:rsidRPr="00503078">
              <w:rPr>
                <w:szCs w:val="20"/>
              </w:rPr>
              <w:t xml:space="preserve">                   ул. Советская,           д. </w:t>
            </w:r>
            <w:r>
              <w:rPr>
                <w:szCs w:val="20"/>
              </w:rPr>
              <w:t>23, пом.14,</w:t>
            </w:r>
            <w:r w:rsidR="00A87C67">
              <w:rPr>
                <w:szCs w:val="20"/>
              </w:rPr>
              <w:t xml:space="preserve"> </w:t>
            </w:r>
            <w:r>
              <w:rPr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078" w:rsidRPr="00503078" w:rsidRDefault="00503078" w:rsidP="007E06F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szCs w:val="20"/>
              </w:rPr>
              <w:t>Назначение</w:t>
            </w:r>
            <w:r>
              <w:rPr>
                <w:szCs w:val="20"/>
              </w:rPr>
              <w:t>:</w:t>
            </w:r>
            <w:r w:rsidRPr="00503078">
              <w:rPr>
                <w:szCs w:val="20"/>
              </w:rPr>
              <w:t xml:space="preserve"> нежилое, общая площадь </w:t>
            </w:r>
            <w:r>
              <w:rPr>
                <w:szCs w:val="20"/>
              </w:rPr>
              <w:t>29,8</w:t>
            </w:r>
            <w:r w:rsidRPr="00503078">
              <w:rPr>
                <w:szCs w:val="20"/>
              </w:rPr>
              <w:t xml:space="preserve"> кв. метров, этаж </w:t>
            </w:r>
            <w:r>
              <w:rPr>
                <w:szCs w:val="20"/>
              </w:rPr>
              <w:t xml:space="preserve">2, остаточная стоимость по состоянию на 31.12.2023 составляет </w:t>
            </w:r>
            <w:r w:rsidR="007E06F6">
              <w:rPr>
                <w:szCs w:val="20"/>
              </w:rPr>
              <w:t>12467,67</w:t>
            </w:r>
            <w:r>
              <w:rPr>
                <w:szCs w:val="20"/>
              </w:rPr>
              <w:t xml:space="preserve"> рубл</w:t>
            </w:r>
            <w:r w:rsidR="00A87C67">
              <w:rPr>
                <w:szCs w:val="20"/>
              </w:rPr>
              <w:t>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78" w:rsidRPr="00503078" w:rsidRDefault="00503078" w:rsidP="00503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szCs w:val="20"/>
              </w:rPr>
              <w:t>202</w:t>
            </w:r>
            <w:r>
              <w:rPr>
                <w:szCs w:val="20"/>
              </w:rPr>
              <w:t>4</w:t>
            </w:r>
            <w:r w:rsidRPr="00503078">
              <w:rPr>
                <w:szCs w:val="20"/>
              </w:rPr>
              <w:t xml:space="preserve"> год</w:t>
            </w:r>
          </w:p>
        </w:tc>
      </w:tr>
    </w:tbl>
    <w:p w:rsidR="00503078" w:rsidRPr="00503078" w:rsidRDefault="00503078" w:rsidP="00503078">
      <w:pPr>
        <w:jc w:val="both"/>
      </w:pPr>
      <w:r w:rsidRPr="00503078">
        <w:t xml:space="preserve">                                                                                                                                                        ».</w:t>
      </w:r>
    </w:p>
    <w:p w:rsidR="00503078" w:rsidRPr="00503078" w:rsidRDefault="00503078" w:rsidP="00503078">
      <w:pPr>
        <w:ind w:firstLine="708"/>
        <w:jc w:val="both"/>
      </w:pPr>
      <w:r w:rsidRPr="00503078">
        <w:t>2.  Абзац 1 раздела 4 прогнозного плана приватизации муниципального имущества на 202</w:t>
      </w:r>
      <w:r w:rsidR="00E855F3">
        <w:t>4</w:t>
      </w:r>
      <w:r w:rsidRPr="00503078">
        <w:t xml:space="preserve"> – 202</w:t>
      </w:r>
      <w:r w:rsidR="00E855F3">
        <w:t>6</w:t>
      </w:r>
      <w:r w:rsidRPr="00503078">
        <w:t xml:space="preserve"> годы, утвержденного решением Собрания Корсаковского городского округа </w:t>
      </w:r>
      <w:r w:rsidR="00E855F3">
        <w:t>от 21.12.2023</w:t>
      </w:r>
      <w:r w:rsidRPr="00503078">
        <w:t xml:space="preserve"> № </w:t>
      </w:r>
      <w:r w:rsidR="00E855F3">
        <w:t>51/12-12</w:t>
      </w:r>
      <w:r w:rsidRPr="00503078">
        <w:t>, изложить в новой редакции:</w:t>
      </w:r>
    </w:p>
    <w:p w:rsidR="00503078" w:rsidRPr="00503078" w:rsidRDefault="00503078" w:rsidP="00503078">
      <w:pPr>
        <w:ind w:firstLine="708"/>
        <w:jc w:val="both"/>
      </w:pPr>
      <w:r w:rsidRPr="00503078">
        <w:t>«Ожидаемое поступление доходов в бюджет муниципального образования «Корсаковский городской округ» Сахалинской области от приватизации муниципального имущества в 202</w:t>
      </w:r>
      <w:r w:rsidR="00E855F3">
        <w:t>4</w:t>
      </w:r>
      <w:r w:rsidRPr="00503078">
        <w:t xml:space="preserve"> – 202</w:t>
      </w:r>
      <w:r w:rsidR="00E855F3">
        <w:t>6</w:t>
      </w:r>
      <w:r w:rsidRPr="00503078">
        <w:t xml:space="preserve"> годах определено с учетом ранее проведенных в соответствии с Федеральным законом от 29.07.1998 № 135-ФЗ «Об оценочной деятельности в Российской Федерации» оценок рыночной стоимости недвижимого имущества для использования прав</w:t>
      </w:r>
      <w:r w:rsidR="00E855F3">
        <w:t>а приватизации и составит в 2024</w:t>
      </w:r>
      <w:r w:rsidRPr="00503078">
        <w:t xml:space="preserve"> году –</w:t>
      </w:r>
      <w:r w:rsidR="00B023C0">
        <w:t xml:space="preserve"> 7 671,03</w:t>
      </w:r>
      <w:r w:rsidRPr="00503078">
        <w:t xml:space="preserve"> тыс. рублей, в 202</w:t>
      </w:r>
      <w:r w:rsidR="00E855F3">
        <w:t>5</w:t>
      </w:r>
      <w:r w:rsidRPr="00503078">
        <w:t xml:space="preserve"> году –</w:t>
      </w:r>
      <w:r w:rsidR="00B023C0">
        <w:t xml:space="preserve"> 7 816,93</w:t>
      </w:r>
      <w:r w:rsidRPr="00503078">
        <w:t xml:space="preserve"> тыс. рублей, в 202</w:t>
      </w:r>
      <w:r w:rsidR="00E855F3">
        <w:t>6</w:t>
      </w:r>
      <w:r w:rsidRPr="00503078">
        <w:t xml:space="preserve"> году – </w:t>
      </w:r>
      <w:r w:rsidR="00B023C0">
        <w:t>7 816,93</w:t>
      </w:r>
      <w:r w:rsidRPr="00503078">
        <w:t xml:space="preserve"> тыс. рублей.».</w:t>
      </w:r>
    </w:p>
    <w:p w:rsidR="00503078" w:rsidRPr="00503078" w:rsidRDefault="006516AB" w:rsidP="00503078">
      <w:pPr>
        <w:ind w:left="851" w:hanging="143"/>
        <w:jc w:val="both"/>
      </w:pPr>
      <w:r>
        <w:t>3</w:t>
      </w:r>
      <w:r w:rsidR="00503078" w:rsidRPr="00503078">
        <w:t>. Опубликовать настоящее решение в газете «Восход».</w:t>
      </w:r>
    </w:p>
    <w:p w:rsidR="00503078" w:rsidRDefault="00503078" w:rsidP="00226E7F">
      <w:pPr>
        <w:tabs>
          <w:tab w:val="left" w:pos="284"/>
        </w:tabs>
      </w:pPr>
    </w:p>
    <w:p w:rsidR="006516AB" w:rsidRDefault="00226E7F" w:rsidP="00226E7F">
      <w:pPr>
        <w:tabs>
          <w:tab w:val="left" w:pos="284"/>
        </w:tabs>
      </w:pPr>
      <w:r>
        <w:t xml:space="preserve">  </w:t>
      </w: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</w:t>
      </w:r>
      <w:r w:rsidR="006516AB">
        <w:t xml:space="preserve">    </w:t>
      </w:r>
      <w:r>
        <w:t xml:space="preserve">                                        </w:t>
      </w:r>
      <w:r w:rsidR="00322B19">
        <w:t xml:space="preserve">   </w:t>
      </w:r>
      <w:r w:rsidR="00DE50E6">
        <w:t xml:space="preserve">          </w:t>
      </w:r>
      <w:r w:rsidR="00226E7F">
        <w:t xml:space="preserve"> </w:t>
      </w:r>
      <w:r w:rsidR="000B1030">
        <w:t xml:space="preserve">     </w:t>
      </w:r>
      <w:r w:rsidR="00B5272E">
        <w:t>Л.Д. Хмыз</w:t>
      </w:r>
    </w:p>
    <w:p w:rsidR="00F9786E" w:rsidRDefault="00F9786E" w:rsidP="006D6F95">
      <w:bookmarkStart w:id="0" w:name="_GoBack"/>
      <w:bookmarkEnd w:id="0"/>
    </w:p>
    <w:sectPr w:rsidR="00F9786E" w:rsidSect="006516A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78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4713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078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16AB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06F6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9FF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0DA0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87C67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23C0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2663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84B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55F3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9D895-682E-4265-A375-B1221927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Специалист</cp:lastModifiedBy>
  <cp:revision>2</cp:revision>
  <cp:lastPrinted>2024-04-12T23:27:00Z</cp:lastPrinted>
  <dcterms:created xsi:type="dcterms:W3CDTF">2024-05-31T00:44:00Z</dcterms:created>
  <dcterms:modified xsi:type="dcterms:W3CDTF">2024-05-31T00:44:00Z</dcterms:modified>
</cp:coreProperties>
</file>