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FE5FF2" w:rsidTr="00571C8B">
        <w:tc>
          <w:tcPr>
            <w:tcW w:w="1242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EB76F9" w:rsidP="00FE5FF2">
            <w:pPr>
              <w:jc w:val="center"/>
              <w:rPr>
                <w:bCs/>
              </w:rPr>
            </w:pPr>
            <w:r>
              <w:rPr>
                <w:bCs/>
              </w:rPr>
              <w:t>27.03.2024      №    62</w:t>
            </w: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571C8B">
        <w:tc>
          <w:tcPr>
            <w:tcW w:w="495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EB76F9" w:rsidP="00571C8B">
            <w:pPr>
              <w:jc w:val="center"/>
              <w:rPr>
                <w:bCs/>
              </w:rPr>
            </w:pPr>
            <w:r>
              <w:rPr>
                <w:bCs/>
              </w:rPr>
              <w:t>15-м</w:t>
            </w:r>
          </w:p>
        </w:tc>
        <w:tc>
          <w:tcPr>
            <w:tcW w:w="1276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EB76F9" w:rsidP="00571C8B">
            <w:pPr>
              <w:jc w:val="center"/>
              <w:rPr>
                <w:bCs/>
              </w:rPr>
            </w:pPr>
            <w:r>
              <w:rPr>
                <w:bCs/>
              </w:rPr>
              <w:t>7-го</w:t>
            </w:r>
          </w:p>
        </w:tc>
        <w:tc>
          <w:tcPr>
            <w:tcW w:w="992" w:type="dxa"/>
            <w:hideMark/>
          </w:tcPr>
          <w:p w:rsidR="00FE5FF2" w:rsidRDefault="00FE5FF2" w:rsidP="00571C8B">
            <w:pPr>
              <w:jc w:val="center"/>
              <w:rPr>
                <w:bCs/>
              </w:rPr>
            </w:pPr>
            <w:r>
              <w:rPr>
                <w:bCs/>
              </w:rPr>
              <w:t>созыва</w:t>
            </w:r>
          </w:p>
        </w:tc>
      </w:tr>
    </w:tbl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3D7CE4" w:rsidP="003B4962">
            <w:pPr>
              <w:jc w:val="both"/>
              <w:rPr>
                <w:szCs w:val="20"/>
              </w:rPr>
            </w:pPr>
            <w:r>
              <w:t>О</w:t>
            </w:r>
            <w:r w:rsidR="002C7C9E">
              <w:t xml:space="preserve"> внесении изменени</w:t>
            </w:r>
            <w:r w:rsidR="003B4962">
              <w:t>й</w:t>
            </w:r>
            <w:r w:rsidR="002C7C9E">
              <w:t xml:space="preserve"> в решение Собрания Корсаковского городского округа от 26.12.2014 № 43 «</w:t>
            </w:r>
            <w:r w:rsidR="00A22CA9" w:rsidRPr="00A22CA9">
              <w:t>Об оплате труда мэра Корсаковского городского округа и муниципальных служащих Корсаковского городского округа</w:t>
            </w:r>
            <w:r w:rsidR="002C7C9E">
              <w:t>»</w:t>
            </w:r>
          </w:p>
        </w:tc>
      </w:tr>
    </w:tbl>
    <w:p w:rsidR="00241233" w:rsidRDefault="00241233" w:rsidP="00241233">
      <w:pPr>
        <w:ind w:right="-1" w:firstLine="567"/>
        <w:jc w:val="both"/>
      </w:pPr>
    </w:p>
    <w:p w:rsidR="009272B8" w:rsidRDefault="009272B8" w:rsidP="003D7CE4">
      <w:pPr>
        <w:ind w:right="-1" w:firstLine="567"/>
        <w:jc w:val="both"/>
      </w:pPr>
    </w:p>
    <w:p w:rsidR="00EB2B66" w:rsidRDefault="00EB2B66" w:rsidP="003D7CE4">
      <w:pPr>
        <w:ind w:right="-1" w:firstLine="567"/>
        <w:jc w:val="both"/>
      </w:pPr>
    </w:p>
    <w:p w:rsidR="003D7CE4" w:rsidRDefault="003D7CE4" w:rsidP="003D7CE4">
      <w:pPr>
        <w:ind w:right="-1" w:firstLine="567"/>
        <w:jc w:val="both"/>
      </w:pPr>
      <w:r>
        <w:t xml:space="preserve">В </w:t>
      </w:r>
      <w:r w:rsidR="009018D9">
        <w:t>соответствии с</w:t>
      </w:r>
      <w:r w:rsidR="00A10D52">
        <w:t xml:space="preserve"> </w:t>
      </w:r>
      <w:r w:rsidR="002C7C9E">
        <w:t>Законом Сахалинской области от 06.07.2007 № 78-ЗО «Об отдельных вопросах муниципальной службы в Сахалинской области</w:t>
      </w:r>
      <w:r w:rsidR="009C2C15">
        <w:t>»</w:t>
      </w:r>
      <w:r w:rsidR="00614270">
        <w:t xml:space="preserve">, </w:t>
      </w:r>
      <w:r w:rsidR="001B0D38">
        <w:t>п</w:t>
      </w:r>
      <w:r w:rsidR="001B0D38" w:rsidRPr="001B0D38">
        <w:t>остановление</w:t>
      </w:r>
      <w:r w:rsidR="001B0D38">
        <w:t>м</w:t>
      </w:r>
      <w:r w:rsidR="001B0D38" w:rsidRPr="001B0D38">
        <w:t xml:space="preserve"> Правительства Сахалинской области от 30.12.2022 </w:t>
      </w:r>
      <w:r w:rsidR="001B0D38">
        <w:t>№</w:t>
      </w:r>
      <w:r w:rsidR="001B0D38" w:rsidRPr="001B0D38">
        <w:t xml:space="preserve"> 645 </w:t>
      </w:r>
      <w:r w:rsidR="001B0D38">
        <w:t>«</w:t>
      </w:r>
      <w:r w:rsidR="001B0D38" w:rsidRPr="001B0D38">
        <w:t>Об утверждении Методики расчета нормативов формирования расходов на содержание органов местного самоуправления муниципальных образований Сахалинской области</w:t>
      </w:r>
      <w:r w:rsidR="001B0D38">
        <w:t xml:space="preserve">», </w:t>
      </w:r>
      <w:r w:rsidR="006C4CBD">
        <w:t>стать</w:t>
      </w:r>
      <w:r w:rsidR="00FF3894">
        <w:t xml:space="preserve">ей 27 </w:t>
      </w:r>
      <w:r w:rsidR="006C4CBD">
        <w:t>Устава муниципального образования «</w:t>
      </w:r>
      <w:proofErr w:type="spellStart"/>
      <w:r w:rsidR="006C4CBD">
        <w:t>Корсаковский</w:t>
      </w:r>
      <w:proofErr w:type="spellEnd"/>
      <w:r w:rsidR="006C4CBD">
        <w:t xml:space="preserve"> городской округ» Сахалинской области</w:t>
      </w:r>
      <w:r w:rsidR="00A10D52">
        <w:t xml:space="preserve"> </w:t>
      </w:r>
      <w:r w:rsidR="00241233">
        <w:t>Собрание РЕШИЛО:</w:t>
      </w:r>
    </w:p>
    <w:p w:rsidR="00A744B5" w:rsidRDefault="00AE3E66" w:rsidP="003D7CE4">
      <w:pPr>
        <w:ind w:right="-1" w:firstLine="567"/>
        <w:jc w:val="both"/>
      </w:pPr>
      <w:r>
        <w:t xml:space="preserve">1. </w:t>
      </w:r>
      <w:r w:rsidR="00A744B5">
        <w:t xml:space="preserve">Внести в </w:t>
      </w:r>
      <w:r w:rsidR="00A744B5" w:rsidRPr="00A744B5">
        <w:t xml:space="preserve">решение Собрания Корсаковского городского округа от 26.12.2014 № 43 «Об оплате труда мэра Корсаковского городского округа и муниципальных служащих Корсаковского городского округа» (в редакции решений Собрания Корсаковского городского округа от 22.12.2015 № 69, от 26.07.2018 № 37, от 29.11.2018 № 49, </w:t>
      </w:r>
      <w:r w:rsidR="00A744B5">
        <w:br/>
      </w:r>
      <w:r w:rsidR="00A744B5" w:rsidRPr="00A744B5">
        <w:t>от 14.02.2019 № 64, от 29.04.2022 № 195, от 21.02.2023 № 18)</w:t>
      </w:r>
      <w:r w:rsidR="00A744B5">
        <w:t xml:space="preserve"> (далее – решение) следующие изменения:</w:t>
      </w:r>
    </w:p>
    <w:p w:rsidR="00E221D9" w:rsidRDefault="00A744B5" w:rsidP="003D7CE4">
      <w:pPr>
        <w:ind w:right="-1" w:firstLine="567"/>
        <w:jc w:val="both"/>
      </w:pPr>
      <w:r>
        <w:t xml:space="preserve">1.1. </w:t>
      </w:r>
      <w:r w:rsidR="004773E8">
        <w:t>Положении об оплате труда муниципальных служащих Корсаковского городского округа, утвержденное решением,</w:t>
      </w:r>
      <w:r w:rsidR="008F01DA">
        <w:t xml:space="preserve"> изложить в новой редакции (прилагается).</w:t>
      </w:r>
    </w:p>
    <w:p w:rsidR="00A744B5" w:rsidRPr="00A744B5" w:rsidRDefault="00A744B5" w:rsidP="00A744B5">
      <w:pPr>
        <w:ind w:right="-1" w:firstLine="567"/>
        <w:jc w:val="both"/>
      </w:pPr>
      <w:r>
        <w:t xml:space="preserve">1.2. Пункт 3 </w:t>
      </w:r>
      <w:r w:rsidRPr="00A744B5">
        <w:t>Положени</w:t>
      </w:r>
      <w:r>
        <w:t>я</w:t>
      </w:r>
      <w:r w:rsidRPr="00A744B5">
        <w:t xml:space="preserve"> об оплате труда мэра Корсаковского городского округа, утвержденно</w:t>
      </w:r>
      <w:r>
        <w:t>го</w:t>
      </w:r>
      <w:r w:rsidRPr="00A744B5">
        <w:t xml:space="preserve"> решением</w:t>
      </w:r>
      <w:r>
        <w:t>, изложить в следующей редакции:</w:t>
      </w:r>
    </w:p>
    <w:p w:rsidR="00A744B5" w:rsidRPr="00A744B5" w:rsidRDefault="00A744B5" w:rsidP="00A744B5">
      <w:pPr>
        <w:ind w:right="-1" w:firstLine="567"/>
        <w:jc w:val="both"/>
      </w:pPr>
      <w:r>
        <w:t>«</w:t>
      </w:r>
      <w:r w:rsidRPr="00A744B5">
        <w:t>3. К дополнительным выплатам относятся:</w:t>
      </w:r>
    </w:p>
    <w:p w:rsidR="00A744B5" w:rsidRPr="00A744B5" w:rsidRDefault="00A744B5" w:rsidP="00A744B5">
      <w:pPr>
        <w:ind w:right="-1" w:firstLine="567"/>
        <w:jc w:val="both"/>
      </w:pPr>
      <w:r w:rsidRPr="00A744B5">
        <w:t>ежемесячное денежное поощрение в размере 5 должностных окладов;</w:t>
      </w:r>
    </w:p>
    <w:p w:rsidR="00A744B5" w:rsidRPr="00A744B5" w:rsidRDefault="00A744B5" w:rsidP="00A744B5">
      <w:pPr>
        <w:ind w:right="-1" w:firstLine="567"/>
        <w:jc w:val="both"/>
      </w:pPr>
      <w:r w:rsidRPr="00A744B5">
        <w:t xml:space="preserve">ежеквартальное денежное поощрение в размере </w:t>
      </w:r>
      <w:r w:rsidR="00F47072">
        <w:t>1</w:t>
      </w:r>
      <w:r w:rsidRPr="00A744B5">
        <w:t xml:space="preserve"> должностного оклада;</w:t>
      </w:r>
    </w:p>
    <w:p w:rsidR="00A744B5" w:rsidRPr="00A744B5" w:rsidRDefault="00A744B5" w:rsidP="00A744B5">
      <w:pPr>
        <w:ind w:right="-1" w:firstLine="567"/>
        <w:jc w:val="both"/>
      </w:pPr>
      <w:r w:rsidRPr="00A744B5">
        <w:t xml:space="preserve">единовременная выплата при предоставлении </w:t>
      </w:r>
      <w:proofErr w:type="gramStart"/>
      <w:r w:rsidRPr="00A744B5">
        <w:t>еже</w:t>
      </w:r>
      <w:r w:rsidR="00EB76F9">
        <w:t>годного оплачиваемого отпуска</w:t>
      </w:r>
      <w:proofErr w:type="gramEnd"/>
      <w:r w:rsidR="00EB76F9">
        <w:t xml:space="preserve"> и </w:t>
      </w:r>
      <w:r w:rsidRPr="00A744B5">
        <w:t xml:space="preserve">материальная помощь в размере </w:t>
      </w:r>
      <w:r>
        <w:t>4,5</w:t>
      </w:r>
      <w:r w:rsidRPr="00A744B5">
        <w:t xml:space="preserve"> должностных окладов в год;</w:t>
      </w:r>
    </w:p>
    <w:p w:rsidR="0056156C" w:rsidRDefault="0056156C" w:rsidP="00A744B5">
      <w:pPr>
        <w:ind w:right="-1" w:firstLine="567"/>
        <w:jc w:val="both"/>
      </w:pPr>
      <w:r>
        <w:t>премия по итогам работы за год в размере до 2 должностных окладов, выплачиваемая с учетом показателей эффективности деятельности органа местного самоуправления и при условии экономии фонда оплаты;</w:t>
      </w:r>
    </w:p>
    <w:p w:rsidR="00A744B5" w:rsidRPr="00A744B5" w:rsidRDefault="0056156C" w:rsidP="00A744B5">
      <w:pPr>
        <w:ind w:right="-1" w:firstLine="567"/>
        <w:jc w:val="both"/>
      </w:pPr>
      <w:r>
        <w:t>е</w:t>
      </w:r>
      <w:r w:rsidRPr="0056156C">
        <w:t>жемесячная процентная надбавка к должностному окладу за работу со сведениями, составляющими государственную тайну, в размерах, не превышающих установленные для государственных гражданских служащих Сахалинской области, в зависимости от степени секретности сведений, к которым имеется доступ</w:t>
      </w:r>
      <w:r w:rsidR="00A744B5" w:rsidRPr="00A744B5">
        <w:t>.</w:t>
      </w:r>
      <w:r w:rsidR="00A744B5">
        <w:t>».</w:t>
      </w:r>
    </w:p>
    <w:p w:rsidR="00A744B5" w:rsidRDefault="00A744B5" w:rsidP="00E67A9F">
      <w:pPr>
        <w:ind w:right="-1" w:firstLine="567"/>
        <w:jc w:val="both"/>
      </w:pPr>
    </w:p>
    <w:p w:rsidR="00E67A9F" w:rsidRPr="00426C21" w:rsidRDefault="00E67A9F" w:rsidP="00E67A9F">
      <w:pPr>
        <w:ind w:right="-1" w:firstLine="567"/>
        <w:jc w:val="both"/>
      </w:pPr>
      <w:r>
        <w:lastRenderedPageBreak/>
        <w:t>2</w:t>
      </w:r>
      <w:r w:rsidRPr="00426C21">
        <w:t xml:space="preserve">. Установить, что </w:t>
      </w:r>
      <w:r w:rsidR="004773E8">
        <w:t xml:space="preserve">действие </w:t>
      </w:r>
      <w:r w:rsidRPr="00426C21">
        <w:t>настояще</w:t>
      </w:r>
      <w:r w:rsidR="004773E8">
        <w:t>го</w:t>
      </w:r>
      <w:r w:rsidRPr="00426C21">
        <w:t xml:space="preserve"> решени</w:t>
      </w:r>
      <w:r w:rsidR="004773E8">
        <w:t>я распространяется на правоотношения, возникшие</w:t>
      </w:r>
      <w:r w:rsidRPr="00426C21">
        <w:t xml:space="preserve"> </w:t>
      </w:r>
      <w:r w:rsidR="00FF203E">
        <w:t>с</w:t>
      </w:r>
      <w:r w:rsidRPr="00426C21">
        <w:t xml:space="preserve"> </w:t>
      </w:r>
      <w:r>
        <w:t>01</w:t>
      </w:r>
      <w:r w:rsidR="005A3198">
        <w:t>.01.</w:t>
      </w:r>
      <w:r w:rsidR="00FF203E">
        <w:t>2024</w:t>
      </w:r>
      <w:r w:rsidRPr="00426C21">
        <w:t xml:space="preserve">. </w:t>
      </w:r>
    </w:p>
    <w:p w:rsidR="00E67A9F" w:rsidRDefault="00E67A9F" w:rsidP="00E67A9F">
      <w:pPr>
        <w:ind w:right="-1" w:firstLine="567"/>
        <w:jc w:val="both"/>
      </w:pPr>
      <w:r>
        <w:t>3. Опубликовать настоящее решение в газете «Восход».</w:t>
      </w:r>
    </w:p>
    <w:p w:rsidR="00E67A9F" w:rsidRDefault="00E67A9F" w:rsidP="00E67A9F">
      <w:pPr>
        <w:ind w:right="-1" w:firstLine="567"/>
        <w:jc w:val="both"/>
      </w:pPr>
    </w:p>
    <w:p w:rsidR="00E67A9F" w:rsidRDefault="00E67A9F" w:rsidP="00E67A9F">
      <w:pPr>
        <w:pStyle w:val="21"/>
        <w:ind w:firstLine="0"/>
        <w:rPr>
          <w:szCs w:val="24"/>
        </w:rPr>
      </w:pPr>
    </w:p>
    <w:p w:rsidR="00E67A9F" w:rsidRDefault="00E67A9F" w:rsidP="00E67A9F">
      <w:pPr>
        <w:pStyle w:val="21"/>
      </w:pPr>
    </w:p>
    <w:p w:rsidR="00BC4780" w:rsidRDefault="00BC4780" w:rsidP="00E67A9F">
      <w:pPr>
        <w:pStyle w:val="21"/>
      </w:pPr>
    </w:p>
    <w:p w:rsidR="00BC4780" w:rsidRPr="00A73091" w:rsidRDefault="00BC4780" w:rsidP="00E67A9F">
      <w:pPr>
        <w:pStyle w:val="21"/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A9F" w:rsidTr="00E167D4">
        <w:tc>
          <w:tcPr>
            <w:tcW w:w="4785" w:type="dxa"/>
          </w:tcPr>
          <w:p w:rsidR="00E67A9F" w:rsidRPr="00A73091" w:rsidRDefault="00E67A9F" w:rsidP="00E167D4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E67A9F" w:rsidRDefault="00E67A9F" w:rsidP="00E167D4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E67A9F" w:rsidRDefault="00E67A9F" w:rsidP="00E167D4">
            <w:pPr>
              <w:pStyle w:val="21"/>
            </w:pPr>
          </w:p>
          <w:p w:rsidR="00E67A9F" w:rsidRDefault="00E67A9F" w:rsidP="00E167D4">
            <w:pPr>
              <w:pStyle w:val="21"/>
              <w:jc w:val="right"/>
            </w:pPr>
            <w:r w:rsidRPr="00A73091">
              <w:t>Л.Д. Хмыз</w:t>
            </w:r>
          </w:p>
        </w:tc>
      </w:tr>
    </w:tbl>
    <w:p w:rsidR="00E67A9F" w:rsidRDefault="00E67A9F" w:rsidP="00E67A9F">
      <w:pPr>
        <w:pStyle w:val="21"/>
      </w:pPr>
    </w:p>
    <w:p w:rsidR="00E67A9F" w:rsidRDefault="00E67A9F" w:rsidP="00E67A9F">
      <w:pPr>
        <w:pStyle w:val="21"/>
      </w:pPr>
    </w:p>
    <w:p w:rsidR="00E67A9F" w:rsidRPr="00A73091" w:rsidRDefault="00E67A9F" w:rsidP="00E67A9F">
      <w:pPr>
        <w:pStyle w:val="21"/>
      </w:pPr>
    </w:p>
    <w:p w:rsidR="00E67A9F" w:rsidRPr="00A73091" w:rsidRDefault="00E67A9F" w:rsidP="00E67A9F">
      <w:pPr>
        <w:pStyle w:val="21"/>
      </w:pPr>
      <w:r w:rsidRPr="00A73091">
        <w:t xml:space="preserve">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A9F" w:rsidTr="00E167D4">
        <w:tc>
          <w:tcPr>
            <w:tcW w:w="4785" w:type="dxa"/>
          </w:tcPr>
          <w:p w:rsidR="00E67A9F" w:rsidRPr="00A73091" w:rsidRDefault="00E67A9F" w:rsidP="00E167D4">
            <w:pPr>
              <w:pStyle w:val="21"/>
              <w:ind w:firstLine="0"/>
            </w:pPr>
            <w:r>
              <w:t>М</w:t>
            </w:r>
            <w:r w:rsidRPr="00A73091">
              <w:t>эр</w:t>
            </w:r>
          </w:p>
          <w:p w:rsidR="00E67A9F" w:rsidRDefault="00E67A9F" w:rsidP="00E167D4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E67A9F" w:rsidRDefault="00E67A9F" w:rsidP="00E167D4">
            <w:pPr>
              <w:pStyle w:val="21"/>
              <w:ind w:firstLine="0"/>
            </w:pPr>
          </w:p>
          <w:p w:rsidR="00E67A9F" w:rsidRDefault="00E67A9F" w:rsidP="00E167D4">
            <w:pPr>
              <w:pStyle w:val="21"/>
              <w:ind w:firstLine="0"/>
              <w:jc w:val="right"/>
            </w:pPr>
            <w:r>
              <w:t>А.В. Ивашов</w:t>
            </w:r>
          </w:p>
        </w:tc>
      </w:tr>
    </w:tbl>
    <w:p w:rsidR="008F01DA" w:rsidRDefault="008F01DA" w:rsidP="00E67A9F">
      <w:pPr>
        <w:jc w:val="center"/>
        <w:rPr>
          <w:bCs/>
        </w:rPr>
        <w:sectPr w:rsidR="008F01DA" w:rsidSect="00EB2B66">
          <w:headerReference w:type="default" r:id="rId9"/>
          <w:pgSz w:w="11907" w:h="16840"/>
          <w:pgMar w:top="1276" w:right="567" w:bottom="1134" w:left="1985" w:header="720" w:footer="720" w:gutter="0"/>
          <w:cols w:space="720"/>
          <w:titlePg/>
          <w:docGrid w:linePitch="326"/>
        </w:sectPr>
      </w:pPr>
    </w:p>
    <w:p w:rsidR="005B61A8" w:rsidRDefault="005B61A8" w:rsidP="005B61A8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</w:t>
      </w:r>
    </w:p>
    <w:p w:rsidR="005B61A8" w:rsidRDefault="005B61A8" w:rsidP="005B61A8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к решению Собрания </w:t>
      </w:r>
    </w:p>
    <w:p w:rsidR="005B61A8" w:rsidRDefault="005B61A8" w:rsidP="005B61A8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Корсаковского городского округа </w:t>
      </w:r>
    </w:p>
    <w:p w:rsidR="005B61A8" w:rsidRDefault="005B61A8" w:rsidP="005B61A8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от _______________ № _________ </w:t>
      </w:r>
    </w:p>
    <w:p w:rsidR="005B61A8" w:rsidRDefault="005B61A8" w:rsidP="005B61A8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B61A8" w:rsidRPr="007B0C05" w:rsidRDefault="005B61A8" w:rsidP="005B61A8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«</w:t>
      </w:r>
      <w:r w:rsidRPr="007B0C05">
        <w:rPr>
          <w:bCs/>
        </w:rPr>
        <w:t xml:space="preserve">Приложение </w:t>
      </w:r>
      <w:r>
        <w:rPr>
          <w:bCs/>
        </w:rPr>
        <w:t>№</w:t>
      </w:r>
      <w:r w:rsidRPr="007B0C05">
        <w:rPr>
          <w:bCs/>
        </w:rPr>
        <w:t xml:space="preserve"> 1</w:t>
      </w:r>
    </w:p>
    <w:p w:rsidR="005B61A8" w:rsidRPr="007B0C05" w:rsidRDefault="005B61A8" w:rsidP="005B61A8">
      <w:pPr>
        <w:autoSpaceDE w:val="0"/>
        <w:autoSpaceDN w:val="0"/>
        <w:adjustRightInd w:val="0"/>
        <w:jc w:val="right"/>
        <w:rPr>
          <w:bCs/>
        </w:rPr>
      </w:pPr>
      <w:r w:rsidRPr="007B0C05">
        <w:rPr>
          <w:bCs/>
        </w:rPr>
        <w:t>к Положению</w:t>
      </w:r>
    </w:p>
    <w:p w:rsidR="005B61A8" w:rsidRPr="007B0C05" w:rsidRDefault="005B61A8" w:rsidP="005B61A8">
      <w:pPr>
        <w:autoSpaceDE w:val="0"/>
        <w:autoSpaceDN w:val="0"/>
        <w:adjustRightInd w:val="0"/>
        <w:jc w:val="right"/>
        <w:rPr>
          <w:bCs/>
        </w:rPr>
      </w:pPr>
      <w:r w:rsidRPr="007B0C05">
        <w:rPr>
          <w:bCs/>
        </w:rPr>
        <w:t>об оплате труда муниципальных служащих</w:t>
      </w:r>
    </w:p>
    <w:p w:rsidR="005B61A8" w:rsidRPr="007B0C05" w:rsidRDefault="005B61A8" w:rsidP="005B61A8">
      <w:pPr>
        <w:autoSpaceDE w:val="0"/>
        <w:autoSpaceDN w:val="0"/>
        <w:adjustRightInd w:val="0"/>
        <w:jc w:val="right"/>
        <w:rPr>
          <w:bCs/>
        </w:rPr>
      </w:pPr>
      <w:r w:rsidRPr="007B0C05">
        <w:rPr>
          <w:bCs/>
        </w:rPr>
        <w:t>Корсаковского городского округа,</w:t>
      </w:r>
    </w:p>
    <w:p w:rsidR="005B61A8" w:rsidRPr="007B0C05" w:rsidRDefault="005B61A8" w:rsidP="005B61A8">
      <w:pPr>
        <w:autoSpaceDE w:val="0"/>
        <w:autoSpaceDN w:val="0"/>
        <w:adjustRightInd w:val="0"/>
        <w:jc w:val="right"/>
        <w:rPr>
          <w:bCs/>
        </w:rPr>
      </w:pPr>
      <w:r w:rsidRPr="007B0C05">
        <w:rPr>
          <w:bCs/>
        </w:rPr>
        <w:t>утвержденному решением Собрания</w:t>
      </w:r>
    </w:p>
    <w:p w:rsidR="005B61A8" w:rsidRPr="007B0C05" w:rsidRDefault="005B61A8" w:rsidP="005B61A8">
      <w:pPr>
        <w:autoSpaceDE w:val="0"/>
        <w:autoSpaceDN w:val="0"/>
        <w:adjustRightInd w:val="0"/>
        <w:jc w:val="right"/>
        <w:rPr>
          <w:bCs/>
        </w:rPr>
      </w:pPr>
      <w:r w:rsidRPr="007B0C05">
        <w:rPr>
          <w:bCs/>
        </w:rPr>
        <w:t>Корсаковского городского округа</w:t>
      </w:r>
    </w:p>
    <w:p w:rsidR="005B61A8" w:rsidRPr="007B0C05" w:rsidRDefault="005B61A8" w:rsidP="005B61A8">
      <w:pPr>
        <w:autoSpaceDE w:val="0"/>
        <w:autoSpaceDN w:val="0"/>
        <w:adjustRightInd w:val="0"/>
        <w:jc w:val="right"/>
        <w:rPr>
          <w:bCs/>
        </w:rPr>
      </w:pPr>
      <w:r w:rsidRPr="007B0C05">
        <w:rPr>
          <w:bCs/>
        </w:rPr>
        <w:t xml:space="preserve">от 26.12.2014 </w:t>
      </w:r>
      <w:r>
        <w:rPr>
          <w:bCs/>
        </w:rPr>
        <w:t>№</w:t>
      </w:r>
      <w:r w:rsidRPr="007B0C05">
        <w:rPr>
          <w:bCs/>
        </w:rPr>
        <w:t xml:space="preserve"> 43</w:t>
      </w:r>
    </w:p>
    <w:p w:rsidR="005B61A8" w:rsidRDefault="005B61A8" w:rsidP="008F01DA">
      <w:pPr>
        <w:jc w:val="center"/>
        <w:rPr>
          <w:bCs/>
        </w:rPr>
      </w:pPr>
    </w:p>
    <w:p w:rsidR="008F01DA" w:rsidRPr="008F01DA" w:rsidRDefault="008F01DA" w:rsidP="008F01DA">
      <w:pPr>
        <w:jc w:val="center"/>
        <w:rPr>
          <w:bCs/>
        </w:rPr>
      </w:pPr>
      <w:r w:rsidRPr="008F01DA">
        <w:rPr>
          <w:bCs/>
        </w:rPr>
        <w:t>ПОЛОЖЕНИЕ</w:t>
      </w:r>
    </w:p>
    <w:p w:rsidR="008F01DA" w:rsidRPr="008F01DA" w:rsidRDefault="008F01DA" w:rsidP="008F01DA">
      <w:pPr>
        <w:jc w:val="center"/>
        <w:rPr>
          <w:bCs/>
        </w:rPr>
      </w:pPr>
      <w:r w:rsidRPr="008F01DA">
        <w:rPr>
          <w:bCs/>
        </w:rPr>
        <w:t>ОБ ОПЛАТЕ ТРУДА МУНИЦИПАЛЬНЫХ СЛУЖАЩИХ</w:t>
      </w:r>
    </w:p>
    <w:p w:rsidR="008F01DA" w:rsidRPr="008F01DA" w:rsidRDefault="008F01DA" w:rsidP="008F01DA">
      <w:pPr>
        <w:jc w:val="center"/>
        <w:rPr>
          <w:bCs/>
        </w:rPr>
      </w:pPr>
      <w:r w:rsidRPr="008F01DA">
        <w:rPr>
          <w:bCs/>
        </w:rPr>
        <w:t>КОРСАКОВСКОГО ГОРОДСКОГО ОКРУГА</w:t>
      </w:r>
    </w:p>
    <w:p w:rsidR="008F01DA" w:rsidRDefault="008F01DA" w:rsidP="008F01DA">
      <w:pPr>
        <w:jc w:val="both"/>
      </w:pPr>
    </w:p>
    <w:p w:rsidR="008F01DA" w:rsidRPr="008F01DA" w:rsidRDefault="008F01DA" w:rsidP="008F01DA">
      <w:pPr>
        <w:ind w:firstLine="540"/>
        <w:jc w:val="both"/>
      </w:pPr>
      <w:r w:rsidRPr="008F01DA">
        <w:t xml:space="preserve">1. Настоящее Положение определяет размер и условия оплаты труда муниципальных служащих Корсаковского городского округа (далее </w:t>
      </w:r>
      <w:r w:rsidR="00E67A9F">
        <w:t>–</w:t>
      </w:r>
      <w:r w:rsidRPr="008F01DA">
        <w:t xml:space="preserve"> муниципальные</w:t>
      </w:r>
      <w:r w:rsidR="00E67A9F">
        <w:t xml:space="preserve"> </w:t>
      </w:r>
      <w:r w:rsidRPr="008F01DA">
        <w:t>служащие).</w:t>
      </w:r>
    </w:p>
    <w:p w:rsidR="008F01DA" w:rsidRPr="008F01DA" w:rsidRDefault="008F01DA" w:rsidP="008F01DA">
      <w:pPr>
        <w:ind w:firstLine="540"/>
        <w:jc w:val="both"/>
      </w:pPr>
      <w:r w:rsidRPr="008F01DA">
        <w:t xml:space="preserve">2.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</w:t>
      </w:r>
      <w:r w:rsidR="00E67A9F">
        <w:t>–</w:t>
      </w:r>
      <w:r w:rsidRPr="008F01DA">
        <w:t xml:space="preserve"> должностной</w:t>
      </w:r>
      <w:r w:rsidR="00E67A9F">
        <w:t xml:space="preserve"> </w:t>
      </w:r>
      <w:r w:rsidRPr="008F01DA">
        <w:t>оклад), а также из ежемесячных и иных дополнительных выплат.</w:t>
      </w:r>
    </w:p>
    <w:p w:rsidR="008F01DA" w:rsidRPr="008F01DA" w:rsidRDefault="008F01DA" w:rsidP="008F01DA">
      <w:pPr>
        <w:ind w:firstLine="540"/>
        <w:jc w:val="both"/>
      </w:pPr>
      <w:r w:rsidRPr="008F01DA">
        <w:t>3. К ежемесячным и иным дополнительным выплатам относятся:</w:t>
      </w:r>
    </w:p>
    <w:p w:rsidR="008F01DA" w:rsidRPr="008F01DA" w:rsidRDefault="008F01DA" w:rsidP="008F01DA">
      <w:pPr>
        <w:ind w:firstLine="540"/>
        <w:jc w:val="both"/>
      </w:pPr>
      <w:r w:rsidRPr="008F01DA">
        <w:t>1) ежемесячная надбавка к должностному окладу за выслугу лет на муниципальной службе;</w:t>
      </w:r>
    </w:p>
    <w:p w:rsidR="008F01DA" w:rsidRPr="008F01DA" w:rsidRDefault="008F01DA" w:rsidP="008F01DA">
      <w:pPr>
        <w:ind w:firstLine="540"/>
        <w:jc w:val="both"/>
      </w:pPr>
      <w:r w:rsidRPr="008F01DA">
        <w:t>2) ежемесячная надбавка к должностному окладу за особые условия муниципальной службы;</w:t>
      </w:r>
    </w:p>
    <w:p w:rsidR="008F01DA" w:rsidRPr="008F01DA" w:rsidRDefault="008F01DA" w:rsidP="008F01DA">
      <w:pPr>
        <w:ind w:firstLine="540"/>
        <w:jc w:val="both"/>
      </w:pPr>
      <w:r w:rsidRPr="008F01DA"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8F01DA" w:rsidRPr="008F01DA" w:rsidRDefault="008F01DA" w:rsidP="008F01DA">
      <w:pPr>
        <w:ind w:firstLine="540"/>
        <w:jc w:val="both"/>
      </w:pPr>
      <w:r w:rsidRPr="008F01DA">
        <w:t>4) премии за выполнение особо важных и сложных заданий;</w:t>
      </w:r>
    </w:p>
    <w:p w:rsidR="008F01DA" w:rsidRPr="008F01DA" w:rsidRDefault="008F01DA" w:rsidP="008F01DA">
      <w:pPr>
        <w:ind w:firstLine="540"/>
        <w:jc w:val="both"/>
      </w:pPr>
      <w:r w:rsidRPr="008F01DA">
        <w:t>5) ежемесячное денежное поощрение;</w:t>
      </w:r>
    </w:p>
    <w:p w:rsidR="008F01DA" w:rsidRPr="008F01DA" w:rsidRDefault="008F01DA" w:rsidP="008F01DA">
      <w:pPr>
        <w:ind w:firstLine="540"/>
        <w:jc w:val="both"/>
      </w:pPr>
      <w:r w:rsidRPr="008F01DA">
        <w:t>6)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служащих;</w:t>
      </w:r>
    </w:p>
    <w:p w:rsidR="004773E8" w:rsidRDefault="004773E8" w:rsidP="008F01DA">
      <w:pPr>
        <w:ind w:firstLine="540"/>
        <w:jc w:val="both"/>
      </w:pPr>
      <w:r>
        <w:t>7</w:t>
      </w:r>
      <w:r w:rsidRPr="008F01DA">
        <w:t>) ежемесячная надбавка к должностному окладу за классный чин</w:t>
      </w:r>
      <w:r>
        <w:t>;</w:t>
      </w:r>
      <w:r w:rsidRPr="008F01DA">
        <w:t xml:space="preserve"> </w:t>
      </w:r>
    </w:p>
    <w:p w:rsidR="008F01DA" w:rsidRPr="008F01DA" w:rsidRDefault="004773E8" w:rsidP="008F01DA">
      <w:pPr>
        <w:ind w:firstLine="540"/>
        <w:jc w:val="both"/>
      </w:pPr>
      <w:r>
        <w:t>8</w:t>
      </w:r>
      <w:r w:rsidR="008F01DA" w:rsidRPr="008F01DA">
        <w:t>) другие выплаты, предусмотренные федеральными законами и иными нормативными правовыми актами Российской Федерации.</w:t>
      </w:r>
    </w:p>
    <w:p w:rsidR="008F01DA" w:rsidRPr="008F01DA" w:rsidRDefault="008F01DA" w:rsidP="008F01DA">
      <w:pPr>
        <w:ind w:firstLine="540"/>
        <w:jc w:val="both"/>
      </w:pPr>
      <w:r w:rsidRPr="008F01DA">
        <w:t>4. Выплата денежного содержания муниципальному служащему осуществляется с применением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:rsidR="008F01DA" w:rsidRPr="008F01DA" w:rsidRDefault="008F01DA" w:rsidP="008F01DA">
      <w:pPr>
        <w:ind w:firstLine="540"/>
        <w:jc w:val="both"/>
      </w:pPr>
      <w:r w:rsidRPr="008F01DA">
        <w:t>5. Размер должностных окладов и предельный размер ежемесячного денежного поощрения муниципальных служащих установлены приложением к настоящему Положению.</w:t>
      </w:r>
    </w:p>
    <w:p w:rsidR="008F01DA" w:rsidRPr="008F01DA" w:rsidRDefault="008F01DA" w:rsidP="008F01DA">
      <w:pPr>
        <w:ind w:firstLine="540"/>
        <w:jc w:val="both"/>
      </w:pPr>
      <w:r w:rsidRPr="008F01DA">
        <w:t>6. Ежемесячная надбавка к должностному окладу за выслугу лет на муниципальной службе устанавливается в следующем размере:</w:t>
      </w:r>
    </w:p>
    <w:p w:rsidR="008F01DA" w:rsidRPr="008F01DA" w:rsidRDefault="008F01DA" w:rsidP="008F01DA">
      <w:pPr>
        <w:ind w:firstLine="540"/>
        <w:jc w:val="both"/>
      </w:pPr>
      <w:r w:rsidRPr="008F01DA"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4646"/>
      </w:tblGrid>
      <w:tr w:rsidR="008F01DA" w:rsidRPr="008F01DA" w:rsidTr="008F0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>При стаже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>В процентах к должностному окладу</w:t>
            </w:r>
          </w:p>
        </w:tc>
      </w:tr>
      <w:tr w:rsidR="008F01DA" w:rsidRPr="008F01DA" w:rsidTr="008F01DA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>от 1 года 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>10</w:t>
            </w:r>
          </w:p>
        </w:tc>
      </w:tr>
      <w:tr w:rsidR="008F01DA" w:rsidRPr="008F01DA" w:rsidTr="008F01DA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>от 5 лет до 10 лет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>15</w:t>
            </w:r>
          </w:p>
        </w:tc>
      </w:tr>
      <w:tr w:rsidR="008F01DA" w:rsidRPr="008F01DA" w:rsidTr="008F01DA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 xml:space="preserve">от 10 </w:t>
            </w:r>
            <w:r w:rsidR="003F626F">
              <w:t xml:space="preserve">лет </w:t>
            </w:r>
            <w:r w:rsidRPr="008F01DA">
              <w:t>до 15 лет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>20</w:t>
            </w:r>
          </w:p>
        </w:tc>
      </w:tr>
      <w:tr w:rsidR="008F01DA" w:rsidRPr="008F01DA" w:rsidTr="008F01D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>свыше 15 лет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1DA" w:rsidRPr="008F01DA" w:rsidRDefault="008F01DA" w:rsidP="008F01DA">
            <w:pPr>
              <w:jc w:val="center"/>
            </w:pPr>
            <w:r w:rsidRPr="008F01DA">
              <w:t>30</w:t>
            </w:r>
          </w:p>
        </w:tc>
      </w:tr>
    </w:tbl>
    <w:p w:rsidR="008F01DA" w:rsidRPr="008F01DA" w:rsidRDefault="008F01DA" w:rsidP="008F01DA">
      <w:pPr>
        <w:ind w:firstLine="540"/>
        <w:jc w:val="both"/>
      </w:pPr>
      <w:r w:rsidRPr="008F01DA">
        <w:lastRenderedPageBreak/>
        <w:t> </w:t>
      </w:r>
    </w:p>
    <w:p w:rsidR="00864E91" w:rsidRPr="008F01DA" w:rsidRDefault="005B61A8" w:rsidP="008F01DA">
      <w:pPr>
        <w:ind w:firstLine="540"/>
        <w:jc w:val="both"/>
      </w:pPr>
      <w:r w:rsidRPr="00F17CEE">
        <w:t>7</w:t>
      </w:r>
      <w:r w:rsidR="00864E91" w:rsidRPr="00F17CEE">
        <w:t>. Ежемесячная</w:t>
      </w:r>
      <w:r w:rsidR="00864E91" w:rsidRPr="008F01DA">
        <w:t xml:space="preserve"> надбавка к должностному окладу за классный чин муниципальным служащим устанавливается в следующем размере:</w:t>
      </w:r>
    </w:p>
    <w:p w:rsidR="00864E91" w:rsidRPr="008F01DA" w:rsidRDefault="00864E91" w:rsidP="008F01DA">
      <w:pPr>
        <w:pStyle w:val="ad"/>
        <w:spacing w:before="0" w:beforeAutospacing="0" w:after="0" w:afterAutospacing="0"/>
        <w:ind w:firstLine="540"/>
        <w:jc w:val="both"/>
      </w:pPr>
      <w:r w:rsidRPr="008F01DA"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3459"/>
        <w:gridCol w:w="1200"/>
        <w:gridCol w:w="1200"/>
        <w:gridCol w:w="1200"/>
      </w:tblGrid>
      <w:tr w:rsidR="00864E91" w:rsidRPr="008F01DA" w:rsidTr="00DC6520">
        <w:trPr>
          <w:trHeight w:val="8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130" w:right="104"/>
              <w:jc w:val="center"/>
            </w:pPr>
            <w:r w:rsidRPr="008F01DA">
              <w:t>Группа должностей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88" w:right="62"/>
              <w:jc w:val="center"/>
            </w:pPr>
            <w:r w:rsidRPr="008F01DA">
              <w:t>Наименование классного чина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jc w:val="center"/>
            </w:pPr>
            <w:r w:rsidRPr="008F01DA">
              <w:t>Ежемесячная надбавка за классный чин (руб.)</w:t>
            </w:r>
          </w:p>
        </w:tc>
      </w:tr>
      <w:tr w:rsidR="00864E91" w:rsidRPr="008F01DA" w:rsidTr="00DC6520">
        <w:trPr>
          <w:trHeight w:val="6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ind w:left="130" w:right="104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ind w:left="88" w:right="62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jc w:val="center"/>
            </w:pPr>
            <w:r w:rsidRPr="008F01DA">
              <w:t>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jc w:val="center"/>
            </w:pPr>
            <w:r w:rsidRPr="008F01DA">
              <w:t>2-го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jc w:val="center"/>
            </w:pPr>
            <w:r w:rsidRPr="008F01DA">
              <w:t>3-го класса</w:t>
            </w:r>
          </w:p>
        </w:tc>
      </w:tr>
      <w:tr w:rsidR="00864E91" w:rsidRPr="008F01DA" w:rsidTr="00BE2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130" w:right="104"/>
              <w:jc w:val="center"/>
            </w:pPr>
            <w:r w:rsidRPr="008F01DA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88" w:right="62"/>
              <w:jc w:val="center"/>
            </w:pPr>
            <w:r w:rsidRPr="008F01DA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jc w:val="center"/>
            </w:pPr>
            <w:r w:rsidRPr="008F01DA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jc w:val="center"/>
            </w:pPr>
            <w:r w:rsidRPr="008F01DA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jc w:val="center"/>
            </w:pPr>
            <w:r w:rsidRPr="008F01DA">
              <w:t>5</w:t>
            </w:r>
          </w:p>
        </w:tc>
      </w:tr>
      <w:tr w:rsidR="00864E91" w:rsidRPr="008F01DA" w:rsidTr="00BE2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130" w:right="104"/>
            </w:pPr>
            <w:r w:rsidRPr="008F01DA">
              <w:t>Высшие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88" w:right="62"/>
            </w:pPr>
            <w:r w:rsidRPr="008F01DA">
              <w:t>Действительный муниципальный 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13770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12710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C6520" w:rsidP="00D32030">
            <w:pPr>
              <w:pStyle w:val="ad"/>
              <w:spacing w:before="0" w:beforeAutospacing="0" w:after="0" w:afterAutospacing="0"/>
              <w:jc w:val="center"/>
            </w:pPr>
            <w:r w:rsidRPr="00F17CEE">
              <w:t>12</w:t>
            </w:r>
            <w:r w:rsidR="00D32030" w:rsidRPr="00F17CEE">
              <w:t>180</w:t>
            </w:r>
          </w:p>
        </w:tc>
      </w:tr>
      <w:tr w:rsidR="00864E91" w:rsidRPr="008F01DA" w:rsidTr="00BE2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130" w:right="104"/>
            </w:pPr>
            <w:r w:rsidRPr="008F01DA">
              <w:t>Главные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88" w:right="62"/>
            </w:pPr>
            <w:r w:rsidRPr="008F01DA">
              <w:t>Муниципальный 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C6520" w:rsidP="00D32030">
            <w:pPr>
              <w:pStyle w:val="ad"/>
              <w:spacing w:before="0" w:beforeAutospacing="0" w:after="0" w:afterAutospacing="0"/>
              <w:jc w:val="center"/>
            </w:pPr>
            <w:r w:rsidRPr="00F17CEE">
              <w:t>1</w:t>
            </w:r>
            <w:r w:rsidR="00D32030" w:rsidRPr="00F17CEE">
              <w:t>0344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9548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9150</w:t>
            </w:r>
          </w:p>
        </w:tc>
      </w:tr>
      <w:tr w:rsidR="00864E91" w:rsidRPr="008F01DA" w:rsidTr="00BE2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130" w:right="104"/>
            </w:pPr>
            <w:r w:rsidRPr="008F01DA">
              <w:t>Ведущие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88" w:right="62"/>
            </w:pPr>
            <w:r w:rsidRPr="008F01DA">
              <w:t>Советник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8824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8424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8023</w:t>
            </w:r>
          </w:p>
        </w:tc>
      </w:tr>
      <w:tr w:rsidR="00864E91" w:rsidRPr="008F01DA" w:rsidTr="00BE2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130" w:right="104"/>
            </w:pPr>
            <w:r w:rsidRPr="008F01DA">
              <w:t>Старшие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88" w:right="62"/>
            </w:pPr>
            <w:r w:rsidRPr="008F01DA">
              <w:t>Референт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6512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5828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5485</w:t>
            </w:r>
          </w:p>
        </w:tc>
      </w:tr>
      <w:tr w:rsidR="00864E91" w:rsidRPr="008F01DA" w:rsidTr="00BE2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130" w:right="104"/>
            </w:pPr>
            <w:r w:rsidRPr="008F01DA">
              <w:t>Младшие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8F01DA" w:rsidRDefault="00864E91" w:rsidP="008F01DA">
            <w:pPr>
              <w:pStyle w:val="ad"/>
              <w:spacing w:before="0" w:beforeAutospacing="0" w:after="0" w:afterAutospacing="0"/>
              <w:ind w:left="88" w:right="62"/>
            </w:pPr>
            <w:r w:rsidRPr="008F01DA">
              <w:t>Секретарь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5057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4384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E91" w:rsidRPr="00F17CEE" w:rsidRDefault="00D32030" w:rsidP="008F01DA">
            <w:pPr>
              <w:pStyle w:val="ad"/>
              <w:spacing w:before="0" w:beforeAutospacing="0" w:after="0" w:afterAutospacing="0"/>
              <w:jc w:val="center"/>
            </w:pPr>
            <w:r w:rsidRPr="00F17CEE">
              <w:t>3709</w:t>
            </w:r>
          </w:p>
        </w:tc>
      </w:tr>
    </w:tbl>
    <w:p w:rsidR="008F01DA" w:rsidRDefault="008F01DA" w:rsidP="008F01DA">
      <w:pPr>
        <w:pStyle w:val="ad"/>
        <w:spacing w:before="0" w:beforeAutospacing="0" w:after="0" w:afterAutospacing="0" w:line="180" w:lineRule="atLeast"/>
        <w:jc w:val="both"/>
      </w:pPr>
    </w:p>
    <w:p w:rsidR="008F01DA" w:rsidRPr="008F01DA" w:rsidRDefault="005B61A8" w:rsidP="008F01DA">
      <w:pPr>
        <w:ind w:firstLine="540"/>
        <w:jc w:val="both"/>
      </w:pPr>
      <w:r w:rsidRPr="00F17CEE">
        <w:t>8</w:t>
      </w:r>
      <w:r w:rsidR="008F01DA" w:rsidRPr="00F17CEE">
        <w:t>.</w:t>
      </w:r>
      <w:r w:rsidR="008F01DA" w:rsidRPr="008F01DA">
        <w:t xml:space="preserve"> Выплата муниципальным служащим ежемесячной надбавки к должностному окладу за особые условия муниципальной службы устанавливается в следующих размерах:</w:t>
      </w:r>
    </w:p>
    <w:p w:rsidR="008F01DA" w:rsidRPr="00E256B1" w:rsidRDefault="008F01DA" w:rsidP="008F01DA">
      <w:pPr>
        <w:ind w:firstLine="540"/>
        <w:jc w:val="both"/>
      </w:pPr>
      <w:r w:rsidRPr="008F01DA">
        <w:t xml:space="preserve">1) по высшей группе должностей муниципальной службы </w:t>
      </w:r>
      <w:r w:rsidR="00E67A9F">
        <w:t>–</w:t>
      </w:r>
      <w:r w:rsidRPr="008F01DA">
        <w:t xml:space="preserve"> </w:t>
      </w:r>
      <w:r w:rsidRPr="00E256B1">
        <w:t>от</w:t>
      </w:r>
      <w:r w:rsidR="00E67A9F" w:rsidRPr="00E256B1">
        <w:t xml:space="preserve"> </w:t>
      </w:r>
      <w:r w:rsidR="00287578" w:rsidRPr="00E256B1">
        <w:t>1</w:t>
      </w:r>
      <w:r w:rsidR="00643222" w:rsidRPr="00E256B1">
        <w:t>0</w:t>
      </w:r>
      <w:r w:rsidR="00287578" w:rsidRPr="00E256B1">
        <w:t>0</w:t>
      </w:r>
      <w:r w:rsidRPr="00E256B1">
        <w:t xml:space="preserve"> до </w:t>
      </w:r>
      <w:r w:rsidR="00287578" w:rsidRPr="00E256B1">
        <w:t>130</w:t>
      </w:r>
      <w:r w:rsidRPr="00E256B1">
        <w:t xml:space="preserve"> процентов должностного оклада;</w:t>
      </w:r>
    </w:p>
    <w:p w:rsidR="008F01DA" w:rsidRPr="00E256B1" w:rsidRDefault="008F01DA" w:rsidP="008F01DA">
      <w:pPr>
        <w:ind w:firstLine="540"/>
        <w:jc w:val="both"/>
      </w:pPr>
      <w:r w:rsidRPr="00E256B1">
        <w:t xml:space="preserve">2) по главной группе должностей муниципальной службы </w:t>
      </w:r>
      <w:r w:rsidR="00E67A9F" w:rsidRPr="00E256B1">
        <w:t>–</w:t>
      </w:r>
      <w:r w:rsidRPr="00E256B1">
        <w:t xml:space="preserve"> от</w:t>
      </w:r>
      <w:r w:rsidR="00E67A9F" w:rsidRPr="00E256B1">
        <w:t xml:space="preserve"> </w:t>
      </w:r>
      <w:r w:rsidR="00E256B1">
        <w:t>95</w:t>
      </w:r>
      <w:r w:rsidRPr="00E256B1">
        <w:t xml:space="preserve"> до 1</w:t>
      </w:r>
      <w:r w:rsidR="00287578" w:rsidRPr="00E256B1">
        <w:t>2</w:t>
      </w:r>
      <w:r w:rsidR="00643222" w:rsidRPr="00E256B1">
        <w:t>5</w:t>
      </w:r>
      <w:r w:rsidRPr="00E256B1">
        <w:t xml:space="preserve"> процентов должностного оклада;</w:t>
      </w:r>
    </w:p>
    <w:p w:rsidR="008F01DA" w:rsidRPr="00E256B1" w:rsidRDefault="008F01DA" w:rsidP="008F01DA">
      <w:pPr>
        <w:ind w:firstLine="540"/>
        <w:jc w:val="both"/>
      </w:pPr>
      <w:r w:rsidRPr="00E256B1">
        <w:t xml:space="preserve">3) по ведущей группе должностей муниципальной службы </w:t>
      </w:r>
      <w:r w:rsidR="00E67A9F" w:rsidRPr="00E256B1">
        <w:t>–</w:t>
      </w:r>
      <w:r w:rsidRPr="00E256B1">
        <w:t xml:space="preserve"> от</w:t>
      </w:r>
      <w:r w:rsidR="00E67A9F" w:rsidRPr="00E256B1">
        <w:t xml:space="preserve"> </w:t>
      </w:r>
      <w:r w:rsidR="00E256B1">
        <w:t>65</w:t>
      </w:r>
      <w:r w:rsidRPr="00E256B1">
        <w:t xml:space="preserve"> до </w:t>
      </w:r>
      <w:r w:rsidR="00287578" w:rsidRPr="00E256B1">
        <w:t>9</w:t>
      </w:r>
      <w:r w:rsidR="00643222" w:rsidRPr="00E256B1">
        <w:t>5</w:t>
      </w:r>
      <w:r w:rsidRPr="00E256B1">
        <w:t xml:space="preserve"> процентов должностного оклада;</w:t>
      </w:r>
    </w:p>
    <w:p w:rsidR="008F01DA" w:rsidRPr="00E256B1" w:rsidRDefault="008F01DA" w:rsidP="008F01DA">
      <w:pPr>
        <w:ind w:firstLine="540"/>
        <w:jc w:val="both"/>
      </w:pPr>
      <w:r w:rsidRPr="00E256B1">
        <w:t xml:space="preserve">4) по старшей группе должностей муниципальной службы </w:t>
      </w:r>
      <w:r w:rsidR="00E67A9F" w:rsidRPr="00E256B1">
        <w:t>–</w:t>
      </w:r>
      <w:r w:rsidRPr="00E256B1">
        <w:t xml:space="preserve"> от</w:t>
      </w:r>
      <w:r w:rsidR="00E67A9F" w:rsidRPr="00E256B1">
        <w:t xml:space="preserve"> </w:t>
      </w:r>
      <w:r w:rsidRPr="00E256B1">
        <w:t xml:space="preserve">60 до </w:t>
      </w:r>
      <w:r w:rsidR="00B712E6" w:rsidRPr="00E256B1">
        <w:t>8</w:t>
      </w:r>
      <w:r w:rsidRPr="00E256B1">
        <w:t>0 процентов должностного оклада;</w:t>
      </w:r>
    </w:p>
    <w:p w:rsidR="008F01DA" w:rsidRPr="00E256B1" w:rsidRDefault="008F01DA" w:rsidP="008F01DA">
      <w:pPr>
        <w:ind w:firstLine="540"/>
        <w:jc w:val="both"/>
      </w:pPr>
      <w:r w:rsidRPr="00E256B1">
        <w:t xml:space="preserve">5) по младшей группе должностей муниципальной службы </w:t>
      </w:r>
      <w:r w:rsidR="00E67A9F" w:rsidRPr="00E256B1">
        <w:t>–</w:t>
      </w:r>
      <w:r w:rsidRPr="00E256B1">
        <w:t xml:space="preserve"> до</w:t>
      </w:r>
      <w:r w:rsidR="00E67A9F" w:rsidRPr="00E256B1">
        <w:t xml:space="preserve"> </w:t>
      </w:r>
      <w:r w:rsidRPr="00E256B1">
        <w:t>60 процентов должностного оклада.</w:t>
      </w:r>
    </w:p>
    <w:p w:rsidR="008F01DA" w:rsidRPr="008F01DA" w:rsidRDefault="005B61A8" w:rsidP="008F01DA">
      <w:pPr>
        <w:ind w:firstLine="540"/>
        <w:jc w:val="both"/>
      </w:pPr>
      <w:r w:rsidRPr="00E256B1">
        <w:t>9</w:t>
      </w:r>
      <w:r w:rsidR="008F01DA" w:rsidRPr="00E256B1">
        <w:t>. Премии за выполнение особо важных и сложных заданий, порядок</w:t>
      </w:r>
      <w:r w:rsidR="008F01DA" w:rsidRPr="008F01DA">
        <w:t xml:space="preserve"> выплаты которых определяется с учетом обеспечения задач и функций органов местного самоуправления, исполнения должностных обязанностей (максимальный размер не ограничивается).</w:t>
      </w:r>
    </w:p>
    <w:p w:rsidR="008F01DA" w:rsidRPr="008F01DA" w:rsidRDefault="008F01DA" w:rsidP="008F01DA">
      <w:pPr>
        <w:ind w:firstLine="540"/>
        <w:jc w:val="both"/>
      </w:pPr>
      <w:r w:rsidRPr="008F01DA">
        <w:t>Премия выплачивается за конкретный период работы (месяц, квартал, полугодие, год) с учетом личного вклада каждого муниципального служащего по выполнению задач и функций, возложенных на соответствующий орган местного самоуправления, или единовременно.</w:t>
      </w:r>
    </w:p>
    <w:p w:rsidR="008F01DA" w:rsidRPr="00E256B1" w:rsidRDefault="005B61A8" w:rsidP="008F01DA">
      <w:pPr>
        <w:ind w:firstLine="540"/>
        <w:jc w:val="both"/>
      </w:pPr>
      <w:r w:rsidRPr="00E256B1">
        <w:t>10</w:t>
      </w:r>
      <w:r w:rsidR="008F01DA" w:rsidRPr="00E256B1">
        <w:t xml:space="preserve">. </w:t>
      </w:r>
      <w:r w:rsidR="00E44662">
        <w:t>Е</w:t>
      </w:r>
      <w:r w:rsidR="008F01DA" w:rsidRPr="00E256B1">
        <w:t>диновременн</w:t>
      </w:r>
      <w:r w:rsidR="00E44662">
        <w:t>ая</w:t>
      </w:r>
      <w:r w:rsidR="008F01DA" w:rsidRPr="00E256B1">
        <w:t xml:space="preserve"> выплат</w:t>
      </w:r>
      <w:r w:rsidR="00E44662">
        <w:t>а</w:t>
      </w:r>
      <w:r w:rsidR="008F01DA" w:rsidRPr="00E256B1">
        <w:t xml:space="preserve"> при предоставлении </w:t>
      </w:r>
      <w:proofErr w:type="gramStart"/>
      <w:r w:rsidR="008F01DA" w:rsidRPr="00E256B1">
        <w:t>ежегодного оплачиваемого отпуска</w:t>
      </w:r>
      <w:proofErr w:type="gramEnd"/>
      <w:r w:rsidR="008F01DA" w:rsidRPr="00E256B1">
        <w:t xml:space="preserve"> и материальн</w:t>
      </w:r>
      <w:r w:rsidR="00E44662">
        <w:t>ая помощь</w:t>
      </w:r>
      <w:r w:rsidR="008F01DA" w:rsidRPr="00E256B1">
        <w:t xml:space="preserve"> устанавливается в </w:t>
      </w:r>
      <w:r w:rsidR="00E44662">
        <w:t xml:space="preserve">размере 4,5 </w:t>
      </w:r>
      <w:r w:rsidR="008F01DA" w:rsidRPr="00E256B1">
        <w:t>должностн</w:t>
      </w:r>
      <w:r w:rsidR="00E44662">
        <w:t>ых</w:t>
      </w:r>
      <w:r w:rsidR="008F01DA" w:rsidRPr="00E256B1">
        <w:t xml:space="preserve"> оклад</w:t>
      </w:r>
      <w:r w:rsidR="00E44662">
        <w:t>ов</w:t>
      </w:r>
      <w:r w:rsidR="008F01DA" w:rsidRPr="00E256B1">
        <w:t>.</w:t>
      </w:r>
    </w:p>
    <w:p w:rsidR="008F01DA" w:rsidRPr="008F01DA" w:rsidRDefault="008F01DA" w:rsidP="008F01DA">
      <w:pPr>
        <w:ind w:firstLine="540"/>
        <w:jc w:val="both"/>
      </w:pPr>
      <w:r w:rsidRPr="00E256B1">
        <w:t>1</w:t>
      </w:r>
      <w:r w:rsidR="005B61A8" w:rsidRPr="00E256B1">
        <w:t>1</w:t>
      </w:r>
      <w:r w:rsidRPr="00E256B1">
        <w:t xml:space="preserve">. </w:t>
      </w:r>
      <w:r w:rsidR="00E44662">
        <w:t>Е</w:t>
      </w:r>
      <w:r w:rsidRPr="008F01DA">
        <w:t>жемесячн</w:t>
      </w:r>
      <w:r w:rsidR="00E44662">
        <w:t>ая</w:t>
      </w:r>
      <w:r w:rsidRPr="008F01DA">
        <w:t xml:space="preserve"> процентн</w:t>
      </w:r>
      <w:r w:rsidR="00E44662">
        <w:t>ая</w:t>
      </w:r>
      <w:r w:rsidRPr="008F01DA">
        <w:t xml:space="preserve"> надбавк</w:t>
      </w:r>
      <w:r w:rsidR="00E44662">
        <w:t>а</w:t>
      </w:r>
      <w:r w:rsidRPr="008F01DA">
        <w:t xml:space="preserve"> к должностному окладу за работу со сведениями, составляющими государственную тайну, </w:t>
      </w:r>
      <w:r w:rsidR="00E44662">
        <w:t>устанавливается в размера</w:t>
      </w:r>
      <w:r w:rsidR="00A21522">
        <w:t xml:space="preserve">х, </w:t>
      </w:r>
      <w:r w:rsidRPr="008F01DA">
        <w:t>не превыша</w:t>
      </w:r>
      <w:r w:rsidR="00A21522">
        <w:t>ющих установленные</w:t>
      </w:r>
      <w:r w:rsidRPr="008F01DA">
        <w:t xml:space="preserve"> для государственных гражданских служащих Сахалинской области, в зависимости от степени секретности сведений, к которым имеется доступ.</w:t>
      </w:r>
    </w:p>
    <w:p w:rsidR="008F01DA" w:rsidRPr="008F01DA" w:rsidRDefault="008F01DA" w:rsidP="008F01DA">
      <w:pPr>
        <w:ind w:firstLine="540"/>
        <w:jc w:val="both"/>
      </w:pPr>
      <w:r w:rsidRPr="00A21522">
        <w:t>1</w:t>
      </w:r>
      <w:r w:rsidR="005B61A8" w:rsidRPr="00A21522">
        <w:t>2</w:t>
      </w:r>
      <w:r w:rsidRPr="00A21522">
        <w:t>.</w:t>
      </w:r>
      <w:r w:rsidRPr="008F01DA">
        <w:t xml:space="preserve"> Другие выплаты, предусмотренные федеральными законами и иными нормативными правовыми актами Российской Федерации, выплачиваются в размере и порядке, предусмотренных действующим законодательством.</w:t>
      </w:r>
    </w:p>
    <w:p w:rsidR="008F01DA" w:rsidRPr="00A21522" w:rsidRDefault="008F01DA" w:rsidP="008F01DA">
      <w:pPr>
        <w:ind w:firstLine="540"/>
        <w:jc w:val="both"/>
      </w:pPr>
      <w:r w:rsidRPr="00A21522">
        <w:lastRenderedPageBreak/>
        <w:t>1</w:t>
      </w:r>
      <w:r w:rsidR="005B61A8" w:rsidRPr="00A21522">
        <w:t>3</w:t>
      </w:r>
      <w:r w:rsidRPr="00A21522">
        <w:t>. Размеры должностных окладов, а также размеры ежемесячной надбавки за классный чин увеличиваются (индексируются) при увеличении (индексации) размеров окладов денежного содержания по должностям гражданской службы Сахалинской области в сроки и размерах, установленных для государственных гражданских служащих Сахалинской области, на основании постановления администрации Корсаковского городского округа.</w:t>
      </w:r>
    </w:p>
    <w:p w:rsidR="008F01DA" w:rsidRPr="00A21522" w:rsidRDefault="008F01DA" w:rsidP="008F01DA">
      <w:pPr>
        <w:ind w:firstLine="540"/>
        <w:jc w:val="both"/>
      </w:pPr>
      <w:r w:rsidRPr="00A21522">
        <w:t>При увеличении (индексации) должностных окладов и ежемесячной надбавки за классный чин их размеры подлежат округлению до целого рубля в сторону увеличения.</w:t>
      </w:r>
    </w:p>
    <w:p w:rsidR="008F01DA" w:rsidRPr="008F01DA" w:rsidRDefault="008F01DA" w:rsidP="008F01DA">
      <w:pPr>
        <w:ind w:firstLine="540"/>
        <w:jc w:val="both"/>
      </w:pPr>
      <w:r w:rsidRPr="00A21522">
        <w:t>1</w:t>
      </w:r>
      <w:r w:rsidR="005B61A8" w:rsidRPr="00A21522">
        <w:t>4</w:t>
      </w:r>
      <w:r w:rsidRPr="00A21522">
        <w:t>. Установление и выплата муниципальным служащим ежемесячных и иных дополнительных</w:t>
      </w:r>
      <w:r w:rsidRPr="008F01DA">
        <w:t xml:space="preserve"> выплат определяется в следующем порядке:</w:t>
      </w:r>
    </w:p>
    <w:p w:rsidR="008F01DA" w:rsidRPr="008F01DA" w:rsidRDefault="008F01DA" w:rsidP="008F01DA">
      <w:pPr>
        <w:ind w:firstLine="540"/>
        <w:jc w:val="both"/>
      </w:pPr>
      <w:r w:rsidRPr="008F01DA">
        <w:t xml:space="preserve">руководители органов местного самоуправления Корсаковского городского округа (далее </w:t>
      </w:r>
      <w:r w:rsidR="00F819CB">
        <w:t>–</w:t>
      </w:r>
      <w:r w:rsidRPr="008F01DA">
        <w:t xml:space="preserve"> представитель</w:t>
      </w:r>
      <w:r w:rsidR="00F819CB">
        <w:t xml:space="preserve"> </w:t>
      </w:r>
      <w:r w:rsidRPr="008F01DA">
        <w:t xml:space="preserve">нанимателя) самостоятельно разрабатывают и утверждают соответствующие положения (порядки) о критериях, на основании которых устанавливаются размеры выплат муниципальным служащим, предусмотренных подпунктами </w:t>
      </w:r>
      <w:r w:rsidRPr="005B61A8">
        <w:t>2, 4, 5, 6 пункта 3</w:t>
      </w:r>
      <w:r w:rsidRPr="008F01DA">
        <w:t xml:space="preserve"> настоящего Положения;</w:t>
      </w:r>
    </w:p>
    <w:p w:rsidR="008F01DA" w:rsidRPr="008F01DA" w:rsidRDefault="008F01DA" w:rsidP="008F01DA">
      <w:pPr>
        <w:ind w:firstLine="540"/>
        <w:jc w:val="both"/>
      </w:pPr>
      <w:r w:rsidRPr="008F01DA">
        <w:t>выплаты муниципальным служащим, установленные настоящим Положением, осуществляются на основании распоряжений (приказов) представителя нанимателя.</w:t>
      </w:r>
    </w:p>
    <w:p w:rsidR="008F01DA" w:rsidRPr="008F01DA" w:rsidRDefault="008F01DA" w:rsidP="008F01DA">
      <w:pPr>
        <w:ind w:firstLine="540"/>
        <w:jc w:val="both"/>
      </w:pPr>
      <w:r w:rsidRPr="00A21522">
        <w:t>1</w:t>
      </w:r>
      <w:r w:rsidR="005B61A8" w:rsidRPr="00A21522">
        <w:t>5</w:t>
      </w:r>
      <w:r w:rsidRPr="00A21522">
        <w:t>. При</w:t>
      </w:r>
      <w:r w:rsidRPr="008F01DA">
        <w:t xml:space="preserve"> формировании фонда оплаты труда муниципальных служащих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</w:t>
      </w:r>
    </w:p>
    <w:p w:rsidR="008F01DA" w:rsidRPr="008F01DA" w:rsidRDefault="008F01DA" w:rsidP="008F01DA">
      <w:pPr>
        <w:ind w:firstLine="540"/>
        <w:jc w:val="both"/>
      </w:pPr>
      <w:r w:rsidRPr="008F01DA">
        <w:t xml:space="preserve">ежемесячной надбавки за классный чин </w:t>
      </w:r>
      <w:r w:rsidR="00E67A9F">
        <w:t>–</w:t>
      </w:r>
      <w:r w:rsidRPr="008F01DA">
        <w:t xml:space="preserve"> в</w:t>
      </w:r>
      <w:r w:rsidR="00E67A9F">
        <w:t xml:space="preserve"> </w:t>
      </w:r>
      <w:r w:rsidRPr="008F01DA">
        <w:t xml:space="preserve">размере </w:t>
      </w:r>
      <w:r w:rsidR="00A21522">
        <w:t>7</w:t>
      </w:r>
      <w:r w:rsidRPr="008F01DA">
        <w:t xml:space="preserve"> должностных окладов;</w:t>
      </w:r>
    </w:p>
    <w:p w:rsidR="008F01DA" w:rsidRPr="008F01DA" w:rsidRDefault="008F01DA" w:rsidP="008F01DA">
      <w:pPr>
        <w:ind w:firstLine="540"/>
        <w:jc w:val="both"/>
      </w:pPr>
      <w:r w:rsidRPr="008F01DA">
        <w:t xml:space="preserve">ежемесячной надбавки к должностному окладу за выслугу лет на муниципальной службе </w:t>
      </w:r>
      <w:r w:rsidR="00E67A9F">
        <w:t>–</w:t>
      </w:r>
      <w:r w:rsidRPr="008F01DA">
        <w:t xml:space="preserve"> в</w:t>
      </w:r>
      <w:r w:rsidR="00E67A9F">
        <w:t xml:space="preserve"> </w:t>
      </w:r>
      <w:r w:rsidRPr="008F01DA">
        <w:t xml:space="preserve">размере </w:t>
      </w:r>
      <w:r w:rsidR="00A21522">
        <w:t>3</w:t>
      </w:r>
      <w:r w:rsidRPr="008F01DA">
        <w:t xml:space="preserve"> должностных окладов;</w:t>
      </w:r>
    </w:p>
    <w:p w:rsidR="008F01DA" w:rsidRPr="008F01DA" w:rsidRDefault="008F01DA" w:rsidP="008F01DA">
      <w:pPr>
        <w:ind w:firstLine="540"/>
        <w:jc w:val="both"/>
      </w:pPr>
      <w:r w:rsidRPr="008F01DA">
        <w:t xml:space="preserve">ежемесячной надбавки к должностному окладу за особые условия муниципальной службы </w:t>
      </w:r>
      <w:r w:rsidR="00E67A9F">
        <w:t>–</w:t>
      </w:r>
      <w:r w:rsidRPr="008F01DA">
        <w:t xml:space="preserve"> в</w:t>
      </w:r>
      <w:r w:rsidR="00E67A9F">
        <w:t xml:space="preserve"> </w:t>
      </w:r>
      <w:r w:rsidRPr="008F01DA">
        <w:t xml:space="preserve">размере </w:t>
      </w:r>
      <w:r w:rsidR="00A21522">
        <w:t>14</w:t>
      </w:r>
      <w:r w:rsidRPr="008F01DA">
        <w:t xml:space="preserve"> должностных окладов;</w:t>
      </w:r>
    </w:p>
    <w:p w:rsidR="008F01DA" w:rsidRPr="008F01DA" w:rsidRDefault="008F01DA" w:rsidP="008F01DA">
      <w:pPr>
        <w:ind w:firstLine="540"/>
        <w:jc w:val="both"/>
      </w:pPr>
      <w:r w:rsidRPr="008F01DA">
        <w:t xml:space="preserve">ежемесячной процентной надбавки к должностному окладу за работу со сведениями, составляющими государственную тайну, </w:t>
      </w:r>
      <w:r w:rsidR="00E67A9F">
        <w:t>–</w:t>
      </w:r>
      <w:r w:rsidRPr="008F01DA">
        <w:t xml:space="preserve"> в</w:t>
      </w:r>
      <w:r w:rsidR="00E67A9F">
        <w:t xml:space="preserve"> </w:t>
      </w:r>
      <w:r w:rsidRPr="008F01DA">
        <w:t xml:space="preserve">размере </w:t>
      </w:r>
      <w:r w:rsidR="000B1C51">
        <w:t xml:space="preserve">1,5 </w:t>
      </w:r>
      <w:r w:rsidR="000B1C51" w:rsidRPr="008F01DA">
        <w:t>должностных окладов</w:t>
      </w:r>
      <w:r w:rsidRPr="008F01DA">
        <w:t>;</w:t>
      </w:r>
    </w:p>
    <w:p w:rsidR="008F01DA" w:rsidRPr="008F01DA" w:rsidRDefault="008F01DA" w:rsidP="008F01DA">
      <w:pPr>
        <w:ind w:firstLine="540"/>
        <w:jc w:val="both"/>
      </w:pPr>
      <w:r w:rsidRPr="008F01DA">
        <w:t xml:space="preserve">премии за выполнение особо важных и сложных заданий </w:t>
      </w:r>
      <w:r w:rsidR="00E67A9F">
        <w:t>–</w:t>
      </w:r>
      <w:r w:rsidRPr="008F01DA">
        <w:t xml:space="preserve"> </w:t>
      </w:r>
      <w:r w:rsidR="00A21522" w:rsidRPr="008F01DA">
        <w:t>в</w:t>
      </w:r>
      <w:r w:rsidR="00A21522">
        <w:t xml:space="preserve"> </w:t>
      </w:r>
      <w:r w:rsidR="00A21522" w:rsidRPr="008F01DA">
        <w:t xml:space="preserve">размере </w:t>
      </w:r>
      <w:r w:rsidR="002339D7">
        <w:t>10</w:t>
      </w:r>
      <w:r w:rsidR="003B4962">
        <w:t xml:space="preserve"> </w:t>
      </w:r>
      <w:r w:rsidR="00A21522" w:rsidRPr="008F01DA">
        <w:t>должностных окладов</w:t>
      </w:r>
      <w:r w:rsidRPr="008F01DA">
        <w:t>;</w:t>
      </w:r>
    </w:p>
    <w:p w:rsidR="00A21522" w:rsidRDefault="008F01DA" w:rsidP="008F01DA">
      <w:pPr>
        <w:ind w:firstLine="540"/>
        <w:jc w:val="both"/>
      </w:pPr>
      <w:r w:rsidRPr="008F01DA">
        <w:t xml:space="preserve">единовременной выплаты при предоставлении ежегодного оплачиваемого отпуска и материальной помощи </w:t>
      </w:r>
      <w:r w:rsidR="00E67A9F">
        <w:t>–</w:t>
      </w:r>
      <w:r w:rsidRPr="008F01DA">
        <w:t xml:space="preserve"> </w:t>
      </w:r>
      <w:r w:rsidR="00A21522" w:rsidRPr="008F01DA">
        <w:t>в</w:t>
      </w:r>
      <w:r w:rsidR="00A21522">
        <w:t xml:space="preserve"> </w:t>
      </w:r>
      <w:r w:rsidR="00A21522" w:rsidRPr="008F01DA">
        <w:t xml:space="preserve">размере </w:t>
      </w:r>
      <w:r w:rsidR="00A21522">
        <w:t>4,5</w:t>
      </w:r>
      <w:r w:rsidR="00A21522" w:rsidRPr="008F01DA">
        <w:t xml:space="preserve"> должностных окладов</w:t>
      </w:r>
      <w:r w:rsidR="00A21522">
        <w:t>.</w:t>
      </w:r>
    </w:p>
    <w:p w:rsidR="008F01DA" w:rsidRPr="008F01DA" w:rsidRDefault="00A21522" w:rsidP="008F01DA">
      <w:pPr>
        <w:ind w:firstLine="540"/>
        <w:jc w:val="both"/>
      </w:pPr>
      <w:r w:rsidRPr="008F01DA">
        <w:t xml:space="preserve"> </w:t>
      </w:r>
      <w:r w:rsidR="008F01DA" w:rsidRPr="008F01DA">
        <w:t>Формирование фонда оплаты труда муниципальных служащих осуществляется с учетом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:rsidR="008F01DA" w:rsidRPr="000B1C51" w:rsidRDefault="005B61A8" w:rsidP="008F01DA">
      <w:pPr>
        <w:ind w:firstLine="540"/>
        <w:jc w:val="both"/>
      </w:pPr>
      <w:r w:rsidRPr="000B1C51">
        <w:t>16</w:t>
      </w:r>
      <w:r w:rsidR="008F01DA" w:rsidRPr="000B1C51">
        <w:t>. Представитель нанимателя вправе перераспределять средства фонда оплаты труда муниципальных служащих между выплатами, предусмотренными пунктом 3 настоящего Положения.</w:t>
      </w:r>
    </w:p>
    <w:p w:rsidR="008F01DA" w:rsidRPr="008F01DA" w:rsidRDefault="008F01DA" w:rsidP="008F01DA">
      <w:pPr>
        <w:ind w:firstLine="540"/>
        <w:jc w:val="both"/>
      </w:pPr>
      <w:r w:rsidRPr="000B1C51">
        <w:t>1</w:t>
      </w:r>
      <w:r w:rsidR="005B61A8" w:rsidRPr="000B1C51">
        <w:t>7</w:t>
      </w:r>
      <w:r w:rsidRPr="000B1C51">
        <w:t>. Финансирование расходов по оплате труда муниципальных служащих осуществляется за счет средств бюджета Корсаковского городского округа.</w:t>
      </w:r>
    </w:p>
    <w:p w:rsidR="008F01DA" w:rsidRDefault="008F01DA" w:rsidP="008F01DA">
      <w:pPr>
        <w:pStyle w:val="ad"/>
        <w:spacing w:before="0" w:beforeAutospacing="0" w:after="0" w:afterAutospacing="0"/>
        <w:jc w:val="right"/>
      </w:pPr>
    </w:p>
    <w:p w:rsidR="008F01DA" w:rsidRDefault="008F01DA" w:rsidP="008F01DA">
      <w:pPr>
        <w:pStyle w:val="ad"/>
        <w:spacing w:before="0" w:beforeAutospacing="0" w:after="0" w:afterAutospacing="0"/>
        <w:jc w:val="right"/>
      </w:pPr>
    </w:p>
    <w:p w:rsidR="00412FC3" w:rsidRDefault="00412FC3" w:rsidP="00412FC3">
      <w:pPr>
        <w:jc w:val="right"/>
        <w:sectPr w:rsidR="00412FC3" w:rsidSect="008C46C6">
          <w:pgSz w:w="11907" w:h="16840"/>
          <w:pgMar w:top="1276" w:right="567" w:bottom="851" w:left="1985" w:header="720" w:footer="720" w:gutter="0"/>
          <w:cols w:space="720"/>
          <w:titlePg/>
          <w:docGrid w:linePitch="326"/>
        </w:sectPr>
      </w:pPr>
    </w:p>
    <w:p w:rsidR="00412FC3" w:rsidRDefault="00412FC3" w:rsidP="00412FC3">
      <w:pPr>
        <w:jc w:val="right"/>
      </w:pPr>
      <w:r>
        <w:lastRenderedPageBreak/>
        <w:t>Приложение</w:t>
      </w:r>
    </w:p>
    <w:p w:rsidR="00412FC3" w:rsidRDefault="00412FC3" w:rsidP="00412FC3">
      <w:pPr>
        <w:pStyle w:val="ad"/>
        <w:spacing w:before="0" w:beforeAutospacing="0" w:after="0" w:afterAutospacing="0" w:line="180" w:lineRule="atLeast"/>
        <w:jc w:val="right"/>
      </w:pPr>
      <w:r>
        <w:t>к Положению</w:t>
      </w:r>
    </w:p>
    <w:p w:rsidR="00412FC3" w:rsidRDefault="00412FC3" w:rsidP="00412FC3">
      <w:pPr>
        <w:pStyle w:val="ad"/>
        <w:spacing w:before="0" w:beforeAutospacing="0" w:after="0" w:afterAutospacing="0" w:line="180" w:lineRule="atLeast"/>
        <w:jc w:val="right"/>
      </w:pPr>
      <w:r>
        <w:t>об оплате труда муниципальных служащих</w:t>
      </w:r>
    </w:p>
    <w:p w:rsidR="00412FC3" w:rsidRDefault="00412FC3" w:rsidP="00412FC3">
      <w:pPr>
        <w:pStyle w:val="ad"/>
        <w:spacing w:before="0" w:beforeAutospacing="0" w:after="0" w:afterAutospacing="0" w:line="180" w:lineRule="atLeast"/>
        <w:jc w:val="right"/>
      </w:pPr>
      <w:r>
        <w:t>Корсаковского городского округа,</w:t>
      </w:r>
    </w:p>
    <w:p w:rsidR="00412FC3" w:rsidRDefault="00412FC3" w:rsidP="00412FC3">
      <w:pPr>
        <w:pStyle w:val="ad"/>
        <w:spacing w:before="0" w:beforeAutospacing="0" w:after="0" w:afterAutospacing="0" w:line="180" w:lineRule="atLeast"/>
        <w:jc w:val="right"/>
      </w:pPr>
      <w:r>
        <w:t>утвержденному решением Собрания</w:t>
      </w:r>
    </w:p>
    <w:p w:rsidR="00412FC3" w:rsidRDefault="00412FC3" w:rsidP="00412FC3">
      <w:pPr>
        <w:pStyle w:val="ad"/>
        <w:spacing w:before="0" w:beforeAutospacing="0" w:after="0" w:afterAutospacing="0" w:line="180" w:lineRule="atLeast"/>
        <w:jc w:val="right"/>
      </w:pPr>
      <w:r>
        <w:t>Корсаковского городского округа</w:t>
      </w:r>
    </w:p>
    <w:p w:rsidR="00412FC3" w:rsidRDefault="00412FC3" w:rsidP="00412FC3">
      <w:pPr>
        <w:pStyle w:val="ad"/>
        <w:spacing w:before="0" w:beforeAutospacing="0" w:after="0" w:afterAutospacing="0" w:line="180" w:lineRule="atLeast"/>
        <w:jc w:val="right"/>
      </w:pPr>
      <w:r>
        <w:t xml:space="preserve">от 26.12.2014 </w:t>
      </w:r>
      <w:r w:rsidR="00A235CE">
        <w:t>№</w:t>
      </w:r>
      <w:r>
        <w:t xml:space="preserve"> 43</w:t>
      </w:r>
    </w:p>
    <w:p w:rsidR="00412FC3" w:rsidRPr="00412FC3" w:rsidRDefault="00412FC3" w:rsidP="00412FC3">
      <w:pPr>
        <w:pStyle w:val="ad"/>
        <w:spacing w:before="0" w:beforeAutospacing="0" w:after="0" w:afterAutospacing="0"/>
        <w:jc w:val="center"/>
        <w:rPr>
          <w:bCs/>
        </w:rPr>
      </w:pPr>
      <w:r w:rsidRPr="00412FC3">
        <w:rPr>
          <w:bCs/>
        </w:rPr>
        <w:t>РАЗМЕР*</w:t>
      </w:r>
    </w:p>
    <w:p w:rsidR="00412FC3" w:rsidRPr="00412FC3" w:rsidRDefault="00412FC3" w:rsidP="00412FC3">
      <w:pPr>
        <w:pStyle w:val="ad"/>
        <w:spacing w:before="0" w:beforeAutospacing="0" w:after="0" w:afterAutospacing="0"/>
        <w:jc w:val="center"/>
        <w:rPr>
          <w:bCs/>
        </w:rPr>
      </w:pPr>
      <w:r w:rsidRPr="00412FC3">
        <w:rPr>
          <w:bCs/>
        </w:rPr>
        <w:t>ДОЛЖНОСТНЫХ ОКЛАДОВ И ПРЕДЕЛЬНЫЙ РАЗМЕР</w:t>
      </w:r>
    </w:p>
    <w:p w:rsidR="00412FC3" w:rsidRPr="00412FC3" w:rsidRDefault="00412FC3" w:rsidP="00412FC3">
      <w:pPr>
        <w:pStyle w:val="ad"/>
        <w:spacing w:before="0" w:beforeAutospacing="0" w:after="0" w:afterAutospacing="0"/>
        <w:jc w:val="center"/>
        <w:rPr>
          <w:bCs/>
        </w:rPr>
      </w:pPr>
      <w:r w:rsidRPr="00412FC3">
        <w:rPr>
          <w:bCs/>
        </w:rPr>
        <w:t>ЕЖЕМЕСЯЧНОГО ДЕНЕЖНОГО ПООЩРЕНИЯ</w:t>
      </w:r>
    </w:p>
    <w:p w:rsidR="00412FC3" w:rsidRPr="00412FC3" w:rsidRDefault="00412FC3" w:rsidP="00412FC3">
      <w:pPr>
        <w:pStyle w:val="ad"/>
        <w:spacing w:before="0" w:beforeAutospacing="0" w:after="0" w:afterAutospacing="0"/>
        <w:jc w:val="center"/>
        <w:rPr>
          <w:bCs/>
        </w:rPr>
      </w:pPr>
      <w:r w:rsidRPr="00412FC3">
        <w:rPr>
          <w:bCs/>
        </w:rPr>
        <w:t>МУНИЦИПАЛЬНЫХ СЛУЖАЩИХ КОРСАКОВСКОГО ГОРОДСКОГО ОКРУГА</w:t>
      </w:r>
    </w:p>
    <w:p w:rsidR="00412FC3" w:rsidRPr="00412FC3" w:rsidRDefault="00412FC3" w:rsidP="00412FC3">
      <w:r w:rsidRPr="00412FC3">
        <w:t>  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2694"/>
        <w:gridCol w:w="3260"/>
      </w:tblGrid>
      <w:tr w:rsidR="00412FC3" w:rsidRPr="00412FC3" w:rsidTr="00412FC3">
        <w:trPr>
          <w:trHeight w:val="1360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Наименование должности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jc w:val="center"/>
            </w:pPr>
            <w:r w:rsidRPr="00412FC3">
              <w:t>Должностной оклад (руб.)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jc w:val="center"/>
            </w:pPr>
            <w:r w:rsidRPr="00412FC3">
              <w:t>Предельный размер ежемесячного денежного поощрения (количество должностных окладов)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jc w:val="center"/>
            </w:pPr>
            <w:r w:rsidRPr="00412FC3"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jc w:val="center"/>
            </w:pPr>
            <w:r w:rsidRPr="00412FC3">
              <w:t>3</w:t>
            </w:r>
          </w:p>
        </w:tc>
      </w:tr>
      <w:tr w:rsidR="00412FC3" w:rsidRPr="00412FC3" w:rsidTr="00412FC3">
        <w:trPr>
          <w:trHeight w:val="959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Раздел 1. РАЗМЕР ДОЛЖНОСТНОГО ОКЛАДА И ПРЕДЕЛЬНЫЙ РАЗМЕР ЕЖЕМЕСЯЧНОГО ДЕНЕЖНОГО ПООЩРЕНИЯ МУНИЦИПАЛЬНЫХ СЛУЖАЩИХ СОБРАНИЯ КОРСАКОВСКОГО ГОРОДСКОГО ОКРУГА</w:t>
            </w:r>
          </w:p>
        </w:tc>
      </w:tr>
      <w:tr w:rsidR="00412FC3" w:rsidRPr="00412FC3" w:rsidTr="00412FC3">
        <w:trPr>
          <w:trHeight w:val="420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 xml:space="preserve">1. Должности категории </w:t>
            </w:r>
            <w:r>
              <w:t>«</w:t>
            </w:r>
            <w:r w:rsidRPr="00412FC3">
              <w:t>специалисты</w:t>
            </w:r>
            <w:r>
              <w:t>»</w:t>
            </w:r>
          </w:p>
        </w:tc>
      </w:tr>
      <w:tr w:rsidR="00412FC3" w:rsidRPr="00412FC3" w:rsidTr="00412FC3">
        <w:trPr>
          <w:trHeight w:val="398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Высшая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Начальник отдела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174E6" w:rsidRDefault="00D174E6" w:rsidP="00D174E6">
            <w:pPr>
              <w:pStyle w:val="ad"/>
              <w:spacing w:before="0" w:beforeAutospacing="0" w:after="0" w:afterAutospacing="0"/>
              <w:jc w:val="center"/>
              <w:rPr>
                <w:highlight w:val="green"/>
              </w:rPr>
            </w:pPr>
            <w:r w:rsidRPr="000B1C51">
              <w:t>19867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174E6" w:rsidRDefault="009C65F0" w:rsidP="00D174E6">
            <w:pPr>
              <w:pStyle w:val="ad"/>
              <w:spacing w:before="0" w:beforeAutospacing="0" w:after="0" w:afterAutospacing="0"/>
              <w:jc w:val="center"/>
              <w:rPr>
                <w:highlight w:val="green"/>
                <w:lang w:val="en-US"/>
              </w:rPr>
            </w:pPr>
            <w:r>
              <w:t xml:space="preserve">до </w:t>
            </w:r>
            <w:r w:rsidR="006422B2" w:rsidRPr="000B1C51">
              <w:rPr>
                <w:lang w:val="en-US"/>
              </w:rPr>
              <w:t>0</w:t>
            </w:r>
            <w:r w:rsidR="00D174E6" w:rsidRPr="000B1C51">
              <w:t>,9</w:t>
            </w:r>
          </w:p>
        </w:tc>
      </w:tr>
      <w:tr w:rsidR="00412FC3" w:rsidRPr="00412FC3" w:rsidTr="00412FC3">
        <w:trPr>
          <w:trHeight w:val="408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 xml:space="preserve">2. Должности категории </w:t>
            </w:r>
            <w:r>
              <w:t>«</w:t>
            </w:r>
            <w:r w:rsidRPr="00412FC3">
              <w:t>обеспечивающие специалисты</w:t>
            </w:r>
            <w:r>
              <w:t>»</w:t>
            </w:r>
          </w:p>
        </w:tc>
      </w:tr>
      <w:tr w:rsidR="00412FC3" w:rsidRPr="00412FC3" w:rsidTr="00412FC3">
        <w:trPr>
          <w:trHeight w:val="415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Главная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0B1C51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Главный специалист </w:t>
            </w:r>
            <w:r w:rsidR="000B1C51">
              <w:br/>
            </w:r>
            <w:r w:rsidRPr="00412FC3">
              <w:t>1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174E6" w:rsidRDefault="00D174E6" w:rsidP="00D174E6">
            <w:pPr>
              <w:pStyle w:val="ad"/>
              <w:spacing w:before="0" w:beforeAutospacing="0" w:after="0" w:afterAutospacing="0"/>
              <w:jc w:val="center"/>
              <w:rPr>
                <w:highlight w:val="green"/>
              </w:rPr>
            </w:pPr>
            <w:r w:rsidRPr="000B1C51">
              <w:t>16904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174E6" w:rsidRDefault="009C65F0" w:rsidP="00D174E6">
            <w:pPr>
              <w:pStyle w:val="ad"/>
              <w:spacing w:before="0" w:beforeAutospacing="0" w:after="0" w:afterAutospacing="0"/>
              <w:jc w:val="center"/>
              <w:rPr>
                <w:highlight w:val="green"/>
              </w:rPr>
            </w:pPr>
            <w:r w:rsidRPr="009C65F0">
              <w:t xml:space="preserve">до </w:t>
            </w:r>
            <w:r w:rsidR="006422B2" w:rsidRPr="000B1C51">
              <w:t>0,</w:t>
            </w:r>
            <w:r w:rsidR="00D174E6" w:rsidRPr="000B1C51">
              <w:t>8</w:t>
            </w:r>
          </w:p>
        </w:tc>
      </w:tr>
      <w:tr w:rsidR="00412FC3" w:rsidRPr="00412FC3" w:rsidTr="003E42E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0B1C51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Главный специалист </w:t>
            </w:r>
            <w:r w:rsidR="000B1C51">
              <w:br/>
            </w:r>
            <w:r w:rsidRPr="00412FC3">
              <w:t>2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D174E6" w:rsidRDefault="000B1C51" w:rsidP="00412FC3">
            <w:pPr>
              <w:pStyle w:val="ad"/>
              <w:spacing w:before="0" w:beforeAutospacing="0" w:after="0" w:afterAutospacing="0"/>
              <w:jc w:val="center"/>
            </w:pPr>
            <w:r>
              <w:t>16699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412FC3" w:rsidRDefault="009C65F0" w:rsidP="00412FC3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0B1C51">
              <w:t>0,8</w:t>
            </w:r>
          </w:p>
        </w:tc>
      </w:tr>
      <w:tr w:rsidR="00412FC3" w:rsidRPr="00412FC3" w:rsidTr="00412FC3">
        <w:trPr>
          <w:trHeight w:val="386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174E6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D174E6">
              <w:t>Ведущая группа должностей</w:t>
            </w:r>
          </w:p>
        </w:tc>
      </w:tr>
      <w:tr w:rsidR="00412FC3" w:rsidRPr="00412FC3" w:rsidTr="003E42E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Ведущий специалист </w:t>
            </w:r>
            <w:r w:rsidR="000B1C51">
              <w:br/>
            </w:r>
            <w:r w:rsidRPr="00412FC3">
              <w:t>1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D174E6" w:rsidRDefault="000B1C51" w:rsidP="00412FC3">
            <w:pPr>
              <w:pStyle w:val="ad"/>
              <w:spacing w:before="0" w:beforeAutospacing="0" w:after="0" w:afterAutospacing="0"/>
              <w:jc w:val="center"/>
            </w:pPr>
            <w:r>
              <w:t>14375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412FC3" w:rsidRDefault="009C65F0" w:rsidP="00412FC3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DA7927">
              <w:t>0,3</w:t>
            </w:r>
          </w:p>
        </w:tc>
      </w:tr>
      <w:tr w:rsidR="00412FC3" w:rsidRPr="00412FC3" w:rsidTr="003E42E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Ведущий специалист </w:t>
            </w:r>
            <w:r w:rsidR="000B1C51">
              <w:br/>
            </w:r>
            <w:r w:rsidRPr="00412FC3">
              <w:t>2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D174E6" w:rsidRDefault="000B1C51" w:rsidP="00412FC3">
            <w:pPr>
              <w:pStyle w:val="ad"/>
              <w:spacing w:before="0" w:beforeAutospacing="0" w:after="0" w:afterAutospacing="0"/>
              <w:jc w:val="center"/>
            </w:pPr>
            <w:r>
              <w:t>14162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412FC3" w:rsidRDefault="009C65F0" w:rsidP="00412FC3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DA7927">
              <w:t>0,3</w:t>
            </w:r>
          </w:p>
        </w:tc>
      </w:tr>
      <w:tr w:rsidR="00412FC3" w:rsidRPr="00412FC3" w:rsidTr="00412FC3">
        <w:trPr>
          <w:trHeight w:val="400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174E6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D174E6">
              <w:t>Старшая группа должностей</w:t>
            </w:r>
          </w:p>
        </w:tc>
      </w:tr>
      <w:tr w:rsidR="00412FC3" w:rsidRPr="00412FC3" w:rsidTr="003E42E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Старший специалист </w:t>
            </w:r>
            <w:r w:rsidR="000B1C51">
              <w:br/>
            </w:r>
            <w:r w:rsidRPr="00412FC3">
              <w:t>1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D174E6" w:rsidRDefault="000B1C51" w:rsidP="00412FC3">
            <w:pPr>
              <w:pStyle w:val="ad"/>
              <w:spacing w:before="0" w:beforeAutospacing="0" w:after="0" w:afterAutospacing="0"/>
              <w:jc w:val="center"/>
            </w:pPr>
            <w:r>
              <w:t>10992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412FC3" w:rsidRDefault="009C65F0" w:rsidP="00412FC3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DA7927">
              <w:t>1,2</w:t>
            </w:r>
          </w:p>
        </w:tc>
      </w:tr>
      <w:tr w:rsidR="00412FC3" w:rsidRPr="00412FC3" w:rsidTr="003E42E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0B1C51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Старший специалист</w:t>
            </w:r>
            <w:r w:rsidR="000B1C51">
              <w:br/>
            </w:r>
            <w:r w:rsidRPr="00412FC3">
              <w:t>2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D174E6" w:rsidRDefault="000B1C51" w:rsidP="00F230F2">
            <w:pPr>
              <w:pStyle w:val="ad"/>
              <w:spacing w:before="0" w:beforeAutospacing="0" w:after="0" w:afterAutospacing="0"/>
              <w:jc w:val="center"/>
            </w:pPr>
            <w:r>
              <w:t>10783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412FC3" w:rsidRDefault="009C65F0" w:rsidP="00412FC3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DA7927">
              <w:t>1,2</w:t>
            </w:r>
          </w:p>
        </w:tc>
      </w:tr>
      <w:tr w:rsidR="00412FC3" w:rsidRPr="00412FC3" w:rsidTr="003E42E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Старший специалист </w:t>
            </w:r>
            <w:r w:rsidR="000B1C51">
              <w:br/>
            </w:r>
            <w:r w:rsidRPr="00412FC3">
              <w:t>3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D174E6" w:rsidRDefault="000B1C51" w:rsidP="00F230F2">
            <w:pPr>
              <w:pStyle w:val="ad"/>
              <w:spacing w:before="0" w:beforeAutospacing="0" w:after="0" w:afterAutospacing="0"/>
              <w:jc w:val="center"/>
            </w:pPr>
            <w:r>
              <w:t>10575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FC3" w:rsidRPr="00412FC3" w:rsidRDefault="009C65F0" w:rsidP="00412FC3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DA7927">
              <w:t>1,2</w:t>
            </w:r>
          </w:p>
        </w:tc>
      </w:tr>
      <w:tr w:rsidR="00412FC3" w:rsidRPr="00412FC3" w:rsidTr="00412FC3">
        <w:trPr>
          <w:trHeight w:val="1098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Раздел 2. РАЗМЕР ДОЛЖНОСТНОГО ОКЛАДА И ПРЕДЕЛЬНЫЙ РАЗМЕР ЕЖЕМЕСЯЧНОГО ДЕНЕЖНОГО ПООЩРЕНИЯ МУНИЦИПАЛЬНЫХ СЛУЖАЩИХ АДМИНИСТРАЦИИ КОРСАКОВСКОГО ГОРОДСКОГО ОКРУГА</w:t>
            </w:r>
          </w:p>
        </w:tc>
      </w:tr>
      <w:tr w:rsidR="00412FC3" w:rsidRPr="00412FC3" w:rsidTr="00412FC3">
        <w:trPr>
          <w:trHeight w:val="420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 xml:space="preserve">1. Должности категории </w:t>
            </w:r>
            <w:r>
              <w:t>«</w:t>
            </w:r>
            <w:r w:rsidRPr="00412FC3">
              <w:t>руководители</w:t>
            </w:r>
            <w:r>
              <w:t>»</w:t>
            </w:r>
          </w:p>
        </w:tc>
      </w:tr>
      <w:tr w:rsidR="00412FC3" w:rsidRPr="00412FC3" w:rsidTr="00412FC3">
        <w:trPr>
          <w:trHeight w:val="398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Высшая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lastRenderedPageBreak/>
              <w:t>Первый вице-мэр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F0159C" w:rsidP="008A4D07">
            <w:pPr>
              <w:pStyle w:val="ad"/>
              <w:spacing w:before="0" w:beforeAutospacing="0" w:after="0" w:afterAutospacing="0"/>
              <w:jc w:val="center"/>
            </w:pPr>
            <w:r w:rsidRPr="00DA7927">
              <w:t>3</w:t>
            </w:r>
            <w:r w:rsidR="008A4D07">
              <w:t>6134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9C65F0" w:rsidP="008A4D07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DA7927">
              <w:t>2,</w:t>
            </w:r>
            <w:r w:rsidR="008A4D07">
              <w:t>4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Вице-мэр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AD2B4C" w:rsidP="00D174E6">
            <w:pPr>
              <w:pStyle w:val="ad"/>
              <w:spacing w:before="0" w:beforeAutospacing="0" w:after="0" w:afterAutospacing="0"/>
              <w:jc w:val="center"/>
            </w:pPr>
            <w:r>
              <w:t>34328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131523" w:rsidRDefault="009C65F0" w:rsidP="00AD2B4C">
            <w:pPr>
              <w:pStyle w:val="ad"/>
              <w:spacing w:before="0" w:beforeAutospacing="0" w:after="0" w:afterAutospacing="0"/>
              <w:jc w:val="center"/>
              <w:rPr>
                <w:lang w:val="en-US"/>
              </w:rPr>
            </w:pPr>
            <w:r w:rsidRPr="009C65F0">
              <w:t xml:space="preserve">до </w:t>
            </w:r>
            <w:r w:rsidR="006422B2" w:rsidRPr="00DA7927">
              <w:t>2,</w:t>
            </w:r>
            <w:r w:rsidR="00AD2B4C">
              <w:t>1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C428EE" w:rsidRDefault="00412FC3" w:rsidP="00412FC3">
            <w:pPr>
              <w:pStyle w:val="ad"/>
              <w:spacing w:before="0" w:beforeAutospacing="0" w:after="0" w:afterAutospacing="0"/>
              <w:ind w:left="130" w:right="141"/>
              <w:rPr>
                <w:highlight w:val="green"/>
              </w:rPr>
            </w:pPr>
            <w:r w:rsidRPr="00711964">
              <w:t>Управляющий делами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C428EE" w:rsidP="00D174E6">
            <w:pPr>
              <w:pStyle w:val="ad"/>
              <w:spacing w:before="0" w:beforeAutospacing="0" w:after="0" w:afterAutospacing="0"/>
              <w:jc w:val="center"/>
            </w:pPr>
            <w:r w:rsidRPr="00DA7927">
              <w:t>2</w:t>
            </w:r>
            <w:r w:rsidR="00D174E6" w:rsidRPr="00DA7927">
              <w:t>3850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9C65F0" w:rsidP="00D174E6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D174E6" w:rsidRPr="00DA7927">
              <w:t>1,5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Директор департамента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C428EE" w:rsidP="00D174E6">
            <w:pPr>
              <w:pStyle w:val="ad"/>
              <w:spacing w:before="0" w:beforeAutospacing="0" w:after="0" w:afterAutospacing="0"/>
              <w:jc w:val="center"/>
            </w:pPr>
            <w:r w:rsidRPr="00DA7927">
              <w:t>2</w:t>
            </w:r>
            <w:r w:rsidR="00D174E6" w:rsidRPr="00DA7927">
              <w:t>1978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9C65F0" w:rsidP="00D174E6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DA7927">
              <w:t>1,</w:t>
            </w:r>
            <w:r w:rsidR="00D174E6" w:rsidRPr="00DA7927">
              <w:t>5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Заместитель директора департамента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C428EE" w:rsidP="00D174E6">
            <w:pPr>
              <w:pStyle w:val="ad"/>
              <w:spacing w:before="0" w:beforeAutospacing="0" w:after="0" w:afterAutospacing="0"/>
              <w:jc w:val="center"/>
            </w:pPr>
            <w:r w:rsidRPr="00DA7927">
              <w:t>2</w:t>
            </w:r>
            <w:r w:rsidR="00D174E6" w:rsidRPr="00DA7927">
              <w:t>1131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9C65F0" w:rsidP="00D174E6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DA7927">
              <w:t>1,</w:t>
            </w:r>
            <w:r w:rsidR="00D174E6" w:rsidRPr="00DA7927">
              <w:t>4</w:t>
            </w:r>
          </w:p>
        </w:tc>
      </w:tr>
      <w:tr w:rsidR="00412FC3" w:rsidRPr="00412FC3" w:rsidTr="00412FC3">
        <w:trPr>
          <w:trHeight w:val="407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Главная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Начальник отдела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9C5EAE" w:rsidP="009C5EAE">
            <w:pPr>
              <w:pStyle w:val="ad"/>
              <w:spacing w:before="0" w:beforeAutospacing="0" w:after="0" w:afterAutospacing="0"/>
              <w:jc w:val="center"/>
            </w:pPr>
            <w:r w:rsidRPr="00DA7927">
              <w:t>18594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9C65F0" w:rsidP="009C5EAE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DA7927">
              <w:t>1,</w:t>
            </w:r>
            <w:r w:rsidR="009C5EAE" w:rsidRPr="00DA7927">
              <w:t>2</w:t>
            </w:r>
          </w:p>
        </w:tc>
      </w:tr>
      <w:tr w:rsidR="00412FC3" w:rsidRPr="00412FC3" w:rsidTr="00412FC3">
        <w:trPr>
          <w:trHeight w:val="403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 xml:space="preserve">2. Должности категории </w:t>
            </w:r>
            <w:r>
              <w:t>«</w:t>
            </w:r>
            <w:r w:rsidRPr="00412FC3">
              <w:t>помощники (советники)</w:t>
            </w:r>
            <w:r>
              <w:t>»</w:t>
            </w:r>
          </w:p>
        </w:tc>
      </w:tr>
      <w:tr w:rsidR="00412FC3" w:rsidRPr="00412FC3" w:rsidTr="00412FC3">
        <w:trPr>
          <w:trHeight w:val="409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Ведущая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Помощник мэра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5D1758" w:rsidP="009C5EAE">
            <w:pPr>
              <w:pStyle w:val="ad"/>
              <w:spacing w:before="0" w:beforeAutospacing="0" w:after="0" w:afterAutospacing="0"/>
              <w:jc w:val="center"/>
            </w:pPr>
            <w:r w:rsidRPr="00DA7927">
              <w:t>1</w:t>
            </w:r>
            <w:r w:rsidR="009C5EAE" w:rsidRPr="00DA7927">
              <w:t>7195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DA7927" w:rsidRDefault="009C65F0" w:rsidP="00845605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9C5EAE" w:rsidRPr="00DA7927">
              <w:t>1,</w:t>
            </w:r>
            <w:r w:rsidR="00845605">
              <w:rPr>
                <w:lang w:val="en-US"/>
              </w:rPr>
              <w:t>2</w:t>
            </w:r>
          </w:p>
        </w:tc>
      </w:tr>
      <w:tr w:rsidR="00412FC3" w:rsidRPr="00412FC3" w:rsidTr="00412FC3">
        <w:trPr>
          <w:trHeight w:val="404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9E738E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 xml:space="preserve">3. Должности категории </w:t>
            </w:r>
            <w:r w:rsidR="009E738E">
              <w:t>«</w:t>
            </w:r>
            <w:r w:rsidRPr="00412FC3">
              <w:t>специалисты</w:t>
            </w:r>
            <w:r w:rsidR="009E738E">
              <w:t>»</w:t>
            </w:r>
          </w:p>
        </w:tc>
      </w:tr>
      <w:tr w:rsidR="00412FC3" w:rsidRPr="00412FC3" w:rsidTr="00412FC3">
        <w:trPr>
          <w:trHeight w:val="410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Главная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Начальник отдела в департаменте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9C5EAE">
            <w:pPr>
              <w:pStyle w:val="ad"/>
              <w:spacing w:before="0" w:beforeAutospacing="0" w:after="0" w:afterAutospacing="0"/>
              <w:jc w:val="center"/>
              <w:rPr>
                <w:lang w:val="en-US"/>
              </w:rPr>
            </w:pPr>
            <w:r w:rsidRPr="007D0FAE">
              <w:t>1</w:t>
            </w:r>
            <w:r w:rsidR="009C5EAE" w:rsidRPr="007D0FAE">
              <w:t>7964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9C5EAE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7D0FAE">
              <w:t>1,</w:t>
            </w:r>
            <w:r w:rsidR="009C5EAE" w:rsidRPr="007D0FAE">
              <w:t>2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Референт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9C5EAE">
            <w:pPr>
              <w:pStyle w:val="ad"/>
              <w:spacing w:before="0" w:beforeAutospacing="0" w:after="0" w:afterAutospacing="0"/>
              <w:jc w:val="center"/>
              <w:rPr>
                <w:lang w:val="en-US"/>
              </w:rPr>
            </w:pPr>
            <w:r w:rsidRPr="007D0FAE">
              <w:t>1</w:t>
            </w:r>
            <w:r w:rsidR="009C5EAE" w:rsidRPr="007D0FAE">
              <w:t>7546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9C5EAE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7D0FAE">
              <w:t>0,</w:t>
            </w:r>
            <w:r w:rsidR="009C5EAE" w:rsidRPr="007D0FAE">
              <w:t>8</w:t>
            </w:r>
          </w:p>
        </w:tc>
      </w:tr>
      <w:tr w:rsidR="00412FC3" w:rsidRPr="00412FC3" w:rsidTr="00412FC3">
        <w:trPr>
          <w:trHeight w:val="401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Ведущая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Ведущий советник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9C5EAE" w:rsidRPr="007D0FAE">
              <w:t>5432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9C5EAE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7D0FAE">
              <w:t>1,</w:t>
            </w:r>
            <w:r w:rsidR="009C5EAE" w:rsidRPr="007D0FAE">
              <w:t>3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Советник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9C5EAE" w:rsidRPr="007D0FAE">
              <w:t>5215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9C5EAE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7D0FAE">
              <w:t>1,</w:t>
            </w:r>
            <w:r w:rsidR="009C5EAE" w:rsidRPr="007D0FAE">
              <w:t>3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Ведущий консультант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9C5EAE" w:rsidRPr="007D0FAE">
              <w:t>5007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9C5EAE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7D0FAE">
              <w:t>1,</w:t>
            </w:r>
            <w:r w:rsidR="009C5EAE" w:rsidRPr="007D0FAE">
              <w:t>2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Консультант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9C5EAE" w:rsidRPr="007D0FAE">
              <w:t>4797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9C5EAE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9C5EAE" w:rsidRPr="007D0FAE">
              <w:t>1,0</w:t>
            </w:r>
          </w:p>
        </w:tc>
      </w:tr>
      <w:tr w:rsidR="009C5EAE" w:rsidRPr="00412FC3" w:rsidTr="009C5EAE">
        <w:trPr>
          <w:trHeight w:val="490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EAE" w:rsidRPr="007D0FAE" w:rsidRDefault="009C5EA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Старшая группа должностей</w:t>
            </w:r>
          </w:p>
        </w:tc>
      </w:tr>
      <w:tr w:rsidR="009C5EAE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EAE" w:rsidRPr="007D0FAE" w:rsidRDefault="009C5EAE" w:rsidP="00412FC3">
            <w:pPr>
              <w:pStyle w:val="ad"/>
              <w:spacing w:before="0" w:beforeAutospacing="0" w:after="0" w:afterAutospacing="0"/>
              <w:ind w:left="130" w:right="141"/>
            </w:pPr>
            <w:r w:rsidRPr="007D0FAE">
              <w:t>Ведущий специалист-эксперт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EAE" w:rsidRPr="007D0FAE" w:rsidRDefault="009C5EA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12264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EAE" w:rsidRPr="007D0FAE" w:rsidRDefault="009C65F0" w:rsidP="009C5EAE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9C5EAE" w:rsidRPr="007D0FAE">
              <w:t>1,3</w:t>
            </w:r>
          </w:p>
        </w:tc>
      </w:tr>
      <w:tr w:rsidR="009C5EAE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EAE" w:rsidRPr="007D0FAE" w:rsidRDefault="009C5EAE" w:rsidP="00412FC3">
            <w:pPr>
              <w:pStyle w:val="ad"/>
              <w:spacing w:before="0" w:beforeAutospacing="0" w:after="0" w:afterAutospacing="0"/>
              <w:ind w:left="130" w:right="141"/>
            </w:pPr>
            <w:r w:rsidRPr="007D0FAE">
              <w:t xml:space="preserve">Специалист-эксперт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EAE" w:rsidRPr="007D0FAE" w:rsidRDefault="009C5EA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10992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EAE" w:rsidRPr="007D0FAE" w:rsidRDefault="009C65F0" w:rsidP="009C5EAE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9C5EAE" w:rsidRPr="007D0FAE">
              <w:t>1,3</w:t>
            </w:r>
          </w:p>
        </w:tc>
      </w:tr>
      <w:tr w:rsidR="00412FC3" w:rsidRPr="00412FC3" w:rsidTr="00412FC3">
        <w:trPr>
          <w:trHeight w:val="380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7D0FAE">
              <w:t>4. Должности категории «обеспечивающие специалисты»</w:t>
            </w:r>
          </w:p>
        </w:tc>
      </w:tr>
      <w:tr w:rsidR="00412FC3" w:rsidRPr="00412FC3" w:rsidTr="00412FC3">
        <w:trPr>
          <w:trHeight w:val="414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Ведущая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Ведущий специалист </w:t>
            </w:r>
            <w:r w:rsidR="007D0FAE">
              <w:br/>
            </w:r>
            <w:r w:rsidRPr="00412FC3">
              <w:t>1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9C5EAE" w:rsidRPr="007D0FAE">
              <w:t>4375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412FC3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7D0FAE">
              <w:t>0,3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Ведущий специалист </w:t>
            </w:r>
            <w:r w:rsidR="007D0FAE">
              <w:br/>
            </w:r>
            <w:r w:rsidRPr="00412FC3">
              <w:t>2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9C5EAE" w:rsidRPr="007D0FAE">
              <w:t>4162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412FC3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7D0FAE">
              <w:t>0,3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Ведущий специалист </w:t>
            </w:r>
            <w:r w:rsidR="007D0FAE">
              <w:br/>
            </w:r>
            <w:r w:rsidRPr="00412FC3">
              <w:t>3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9C5EAE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9C5EAE" w:rsidRPr="007D0FAE">
              <w:t>3950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412FC3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6422B2" w:rsidRPr="007D0FAE">
              <w:t>0,3</w:t>
            </w:r>
          </w:p>
        </w:tc>
      </w:tr>
      <w:tr w:rsidR="00412FC3" w:rsidRPr="00412FC3" w:rsidTr="00412FC3">
        <w:trPr>
          <w:trHeight w:val="390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Старшая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Старший специалист </w:t>
            </w:r>
            <w:r w:rsidR="007D0FAE">
              <w:br/>
            </w:r>
            <w:r w:rsidRPr="00412FC3">
              <w:t>1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3E42E0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3E42E0" w:rsidRPr="007D0FAE">
              <w:t>0992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3E42E0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3E42E0" w:rsidRPr="007D0FAE">
              <w:t>1,</w:t>
            </w:r>
            <w:r w:rsidR="007D0FAE" w:rsidRPr="007D0FAE">
              <w:t>2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Старший специалист </w:t>
            </w:r>
            <w:r w:rsidR="007D0FAE">
              <w:br/>
            </w:r>
            <w:r w:rsidRPr="00412FC3">
              <w:t>2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3E42E0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3E42E0" w:rsidRPr="007D0FAE">
              <w:t>0783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3E42E0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412FC3" w:rsidRPr="007D0FAE">
              <w:t>1,</w:t>
            </w:r>
            <w:r w:rsidR="007D0FAE" w:rsidRPr="007D0FAE">
              <w:t>2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 xml:space="preserve">Старший специалист </w:t>
            </w:r>
            <w:r w:rsidR="007D0FAE">
              <w:br/>
            </w:r>
            <w:r w:rsidRPr="00412FC3">
              <w:t>3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E738E" w:rsidP="003E42E0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3E42E0" w:rsidRPr="007D0FAE">
              <w:t>0575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3E42E0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412FC3" w:rsidRPr="007D0FAE">
              <w:t>1,</w:t>
            </w:r>
            <w:r w:rsidR="007D0FAE" w:rsidRPr="007D0FAE">
              <w:t>2</w:t>
            </w:r>
          </w:p>
        </w:tc>
      </w:tr>
      <w:tr w:rsidR="00412FC3" w:rsidRPr="00412FC3" w:rsidTr="00412FC3">
        <w:trPr>
          <w:trHeight w:val="394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Младшая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Специалист 1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3E42E0" w:rsidP="003E42E0">
            <w:pPr>
              <w:pStyle w:val="ad"/>
              <w:spacing w:before="0" w:beforeAutospacing="0" w:after="0" w:afterAutospacing="0"/>
              <w:jc w:val="center"/>
            </w:pPr>
            <w:r w:rsidRPr="007D0FAE">
              <w:t>9304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3E42E0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412FC3" w:rsidRPr="007D0FAE">
              <w:t>1</w:t>
            </w:r>
            <w:r w:rsidR="003E42E0" w:rsidRPr="007D0FAE">
              <w:t>,</w:t>
            </w:r>
            <w:r w:rsidR="007D0FAE" w:rsidRPr="007D0FAE">
              <w:t>1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Специалист 2 разряда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3E42E0" w:rsidP="00220B3B">
            <w:pPr>
              <w:pStyle w:val="ad"/>
              <w:spacing w:before="0" w:beforeAutospacing="0" w:after="0" w:afterAutospacing="0"/>
              <w:jc w:val="center"/>
            </w:pPr>
            <w:r w:rsidRPr="007D0FAE">
              <w:t>803</w:t>
            </w:r>
            <w:r w:rsidR="00220B3B"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3E42E0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412FC3" w:rsidRPr="007D0FAE">
              <w:t>1,</w:t>
            </w:r>
            <w:r w:rsidR="007D0FAE" w:rsidRPr="007D0FAE">
              <w:t>1</w:t>
            </w:r>
          </w:p>
        </w:tc>
      </w:tr>
      <w:tr w:rsidR="00412FC3" w:rsidRPr="00412FC3" w:rsidTr="00412FC3">
        <w:trPr>
          <w:trHeight w:val="961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Раздел 3. РАЗМЕР ДОЛЖНОСТНОГО ОКЛАДА И ПРЕДЕЛЬНЫЙ РАЗМЕР ЕЖЕМЕСЯЧНОГО ДЕНЕЖНОГО ПООЩРЕНИЯ МУНИЦИПАЛЬНЫХ СЛУЖАЩИХ КОНТРОЛЬНО-СЧЕТНОЙ ПАЛАТЫ КОРСАКОВСКОГО ГОРОДСКОГО ОКРУГА</w:t>
            </w:r>
          </w:p>
        </w:tc>
      </w:tr>
      <w:tr w:rsidR="00412FC3" w:rsidRPr="00412FC3" w:rsidTr="00412FC3">
        <w:trPr>
          <w:trHeight w:val="400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>
              <w:lastRenderedPageBreak/>
              <w:t>1</w:t>
            </w:r>
            <w:r w:rsidRPr="00412FC3">
              <w:t xml:space="preserve">. Должности категории </w:t>
            </w:r>
            <w:r>
              <w:t>«</w:t>
            </w:r>
            <w:r w:rsidRPr="00412FC3">
              <w:t>специалисты</w:t>
            </w:r>
            <w:r>
              <w:t>»</w:t>
            </w:r>
          </w:p>
        </w:tc>
      </w:tr>
      <w:tr w:rsidR="00412FC3" w:rsidRPr="00412FC3" w:rsidTr="00412FC3">
        <w:trPr>
          <w:trHeight w:val="419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412FC3">
              <w:t>Ведущая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Главный инспектор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D02123" w:rsidP="003E42E0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3E42E0" w:rsidRPr="007D0FAE">
              <w:t>5007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3E42E0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B0186B" w:rsidRPr="007D0FAE">
              <w:t>1,</w:t>
            </w:r>
            <w:r w:rsidR="007D0FAE" w:rsidRPr="007D0FAE">
              <w:t>6</w:t>
            </w:r>
          </w:p>
        </w:tc>
      </w:tr>
      <w:tr w:rsidR="00412FC3" w:rsidRPr="00412FC3" w:rsidTr="00412FC3">
        <w:trPr>
          <w:trHeight w:val="402"/>
        </w:trPr>
        <w:tc>
          <w:tcPr>
            <w:tcW w:w="9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412FC3" w:rsidP="00412FC3">
            <w:pPr>
              <w:pStyle w:val="ad"/>
              <w:spacing w:before="0" w:beforeAutospacing="0" w:after="0" w:afterAutospacing="0"/>
              <w:ind w:left="130" w:right="141"/>
              <w:jc w:val="center"/>
            </w:pPr>
            <w:r w:rsidRPr="007D0FAE">
              <w:t>Старшая группа должностей</w:t>
            </w:r>
          </w:p>
        </w:tc>
      </w:tr>
      <w:tr w:rsidR="00412FC3" w:rsidRPr="00412FC3" w:rsidTr="00412FC3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412FC3" w:rsidRDefault="00412FC3" w:rsidP="00412FC3">
            <w:pPr>
              <w:pStyle w:val="ad"/>
              <w:spacing w:before="0" w:beforeAutospacing="0" w:after="0" w:afterAutospacing="0"/>
              <w:ind w:left="130" w:right="141"/>
            </w:pPr>
            <w:r w:rsidRPr="00412FC3">
              <w:t>Инспектор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D02123" w:rsidP="003E42E0">
            <w:pPr>
              <w:pStyle w:val="ad"/>
              <w:spacing w:before="0" w:beforeAutospacing="0" w:after="0" w:afterAutospacing="0"/>
              <w:jc w:val="center"/>
            </w:pPr>
            <w:r w:rsidRPr="007D0FAE">
              <w:t>1</w:t>
            </w:r>
            <w:r w:rsidR="003E42E0" w:rsidRPr="007D0FAE">
              <w:t>2264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FC3" w:rsidRPr="007D0FAE" w:rsidRDefault="009C65F0" w:rsidP="003E42E0">
            <w:pPr>
              <w:pStyle w:val="ad"/>
              <w:spacing w:before="0" w:beforeAutospacing="0" w:after="0" w:afterAutospacing="0"/>
              <w:jc w:val="center"/>
            </w:pPr>
            <w:r w:rsidRPr="009C65F0">
              <w:t xml:space="preserve">до </w:t>
            </w:r>
            <w:r w:rsidR="00B0186B" w:rsidRPr="007D0FAE">
              <w:t>1,</w:t>
            </w:r>
            <w:r w:rsidR="003E42E0" w:rsidRPr="007D0FAE">
              <w:t>4</w:t>
            </w:r>
          </w:p>
        </w:tc>
      </w:tr>
    </w:tbl>
    <w:p w:rsidR="00412FC3" w:rsidRPr="00412FC3" w:rsidRDefault="00412FC3" w:rsidP="00412FC3">
      <w:pPr>
        <w:pStyle w:val="ad"/>
        <w:spacing w:before="0" w:beforeAutospacing="0" w:after="0" w:afterAutospacing="0"/>
        <w:ind w:firstLine="540"/>
      </w:pPr>
      <w:r w:rsidRPr="00412FC3">
        <w:t> </w:t>
      </w:r>
    </w:p>
    <w:p w:rsidR="00412FC3" w:rsidRPr="00412FC3" w:rsidRDefault="00412FC3" w:rsidP="00412FC3">
      <w:pPr>
        <w:pStyle w:val="ad"/>
        <w:spacing w:before="0" w:beforeAutospacing="0" w:after="0" w:afterAutospacing="0"/>
        <w:ind w:firstLine="540"/>
        <w:jc w:val="both"/>
      </w:pPr>
      <w:bookmarkStart w:id="1" w:name="p146"/>
      <w:bookmarkEnd w:id="1"/>
      <w:r w:rsidRPr="00412FC3">
        <w:t>* Размер должностного оклада и ежемесячного денежного поощрения вице-мэра, являющегося одновременно директором департамента администрации Корсаковского городского округа, устанавливается по должности вице-мэра.</w:t>
      </w:r>
    </w:p>
    <w:p w:rsidR="00412FC3" w:rsidRPr="00412FC3" w:rsidRDefault="00412FC3" w:rsidP="00412FC3">
      <w:pPr>
        <w:pStyle w:val="ad"/>
        <w:spacing w:before="0" w:beforeAutospacing="0" w:after="0" w:afterAutospacing="0"/>
        <w:ind w:firstLine="540"/>
        <w:jc w:val="both"/>
      </w:pPr>
      <w:r w:rsidRPr="00412FC3">
        <w:t>Размер должностного оклада и ежемесячного денежного поощрения заместителя директора департамента, являющегося одновременно начальником отдела в составе департамента, устанавливается по должности соответствующего заместителя.</w:t>
      </w:r>
    </w:p>
    <w:p w:rsidR="00412FC3" w:rsidRPr="00412FC3" w:rsidRDefault="00412FC3" w:rsidP="00412FC3">
      <w:pPr>
        <w:pStyle w:val="ad"/>
        <w:spacing w:before="0" w:beforeAutospacing="0" w:after="0" w:afterAutospacing="0"/>
        <w:ind w:firstLine="540"/>
        <w:jc w:val="both"/>
      </w:pPr>
      <w:r w:rsidRPr="00412FC3">
        <w:t>Размер должностного оклада и ежемесячного денежного поощрения главного архитектора, главного бухгалтера устанавливается по замещаемой ими соответствующей должности муниципальной службы.</w:t>
      </w:r>
    </w:p>
    <w:p w:rsidR="00412FC3" w:rsidRPr="00412FC3" w:rsidRDefault="00412FC3" w:rsidP="00412FC3">
      <w:pPr>
        <w:pStyle w:val="ad"/>
        <w:spacing w:before="0" w:beforeAutospacing="0" w:after="0" w:afterAutospacing="0"/>
        <w:ind w:firstLine="540"/>
        <w:jc w:val="both"/>
      </w:pPr>
      <w:r w:rsidRPr="00412FC3">
        <w:t>Помощник мэра назначается на срок полномочий мэра.</w:t>
      </w:r>
      <w:r w:rsidR="00864E91">
        <w:t>».</w:t>
      </w:r>
    </w:p>
    <w:p w:rsidR="00D107CC" w:rsidRPr="00412FC3" w:rsidRDefault="00D107CC" w:rsidP="00412FC3">
      <w:pPr>
        <w:pStyle w:val="21"/>
        <w:ind w:firstLine="0"/>
        <w:rPr>
          <w:szCs w:val="24"/>
        </w:rPr>
      </w:pPr>
    </w:p>
    <w:sectPr w:rsidR="00D107CC" w:rsidRPr="00412FC3" w:rsidSect="008C46C6">
      <w:pgSz w:w="11907" w:h="16840"/>
      <w:pgMar w:top="1276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38" w:rsidRDefault="00B74B38">
      <w:r>
        <w:separator/>
      </w:r>
    </w:p>
  </w:endnote>
  <w:endnote w:type="continuationSeparator" w:id="0">
    <w:p w:rsidR="00B74B38" w:rsidRDefault="00B7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38" w:rsidRDefault="00B74B38">
      <w:r>
        <w:separator/>
      </w:r>
    </w:p>
  </w:footnote>
  <w:footnote w:type="continuationSeparator" w:id="0">
    <w:p w:rsidR="00B74B38" w:rsidRDefault="00B7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070937"/>
      <w:docPartObj>
        <w:docPartGallery w:val="Page Numbers (Top of Page)"/>
        <w:docPartUnique/>
      </w:docPartObj>
    </w:sdtPr>
    <w:sdtEndPr/>
    <w:sdtContent>
      <w:p w:rsidR="00535C98" w:rsidRDefault="00852801">
        <w:pPr>
          <w:pStyle w:val="a4"/>
          <w:jc w:val="center"/>
        </w:pPr>
        <w:r>
          <w:fldChar w:fldCharType="begin"/>
        </w:r>
        <w:r w:rsidR="00535C98">
          <w:instrText>PAGE   \* MERGEFORMAT</w:instrText>
        </w:r>
        <w:r>
          <w:fldChar w:fldCharType="separate"/>
        </w:r>
        <w:r w:rsidR="00BC4780">
          <w:rPr>
            <w:noProof/>
          </w:rPr>
          <w:t>8</w:t>
        </w:r>
        <w:r>
          <w:fldChar w:fldCharType="end"/>
        </w:r>
      </w:p>
    </w:sdtContent>
  </w:sdt>
  <w:p w:rsidR="00535C98" w:rsidRDefault="00535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721"/>
    <w:rsid w:val="00024445"/>
    <w:rsid w:val="00026ABD"/>
    <w:rsid w:val="00032A2A"/>
    <w:rsid w:val="00032AC5"/>
    <w:rsid w:val="0004509E"/>
    <w:rsid w:val="0004577C"/>
    <w:rsid w:val="000463B3"/>
    <w:rsid w:val="00056A48"/>
    <w:rsid w:val="00073BAF"/>
    <w:rsid w:val="00076370"/>
    <w:rsid w:val="000A0C7B"/>
    <w:rsid w:val="000A741A"/>
    <w:rsid w:val="000A7EB0"/>
    <w:rsid w:val="000B09E6"/>
    <w:rsid w:val="000B1C51"/>
    <w:rsid w:val="000B60DA"/>
    <w:rsid w:val="000B7508"/>
    <w:rsid w:val="000B7FC8"/>
    <w:rsid w:val="000E6FDC"/>
    <w:rsid w:val="000F1B04"/>
    <w:rsid w:val="00101B14"/>
    <w:rsid w:val="00103BF4"/>
    <w:rsid w:val="001109B3"/>
    <w:rsid w:val="00117C80"/>
    <w:rsid w:val="00131523"/>
    <w:rsid w:val="00133CA7"/>
    <w:rsid w:val="00142BD0"/>
    <w:rsid w:val="00142BE5"/>
    <w:rsid w:val="00145971"/>
    <w:rsid w:val="00155343"/>
    <w:rsid w:val="00157F6D"/>
    <w:rsid w:val="00194558"/>
    <w:rsid w:val="001A4563"/>
    <w:rsid w:val="001B0D38"/>
    <w:rsid w:val="001C1D0D"/>
    <w:rsid w:val="001C4D25"/>
    <w:rsid w:val="001D63AB"/>
    <w:rsid w:val="001E3EB7"/>
    <w:rsid w:val="001F4925"/>
    <w:rsid w:val="001F619D"/>
    <w:rsid w:val="001F7E1B"/>
    <w:rsid w:val="002054E7"/>
    <w:rsid w:val="00212E22"/>
    <w:rsid w:val="00220744"/>
    <w:rsid w:val="00220B3B"/>
    <w:rsid w:val="002220CF"/>
    <w:rsid w:val="002279D7"/>
    <w:rsid w:val="00230104"/>
    <w:rsid w:val="00231894"/>
    <w:rsid w:val="002339D7"/>
    <w:rsid w:val="00241233"/>
    <w:rsid w:val="00264807"/>
    <w:rsid w:val="00270150"/>
    <w:rsid w:val="00272548"/>
    <w:rsid w:val="00276DF2"/>
    <w:rsid w:val="00287578"/>
    <w:rsid w:val="00287CA3"/>
    <w:rsid w:val="00292F23"/>
    <w:rsid w:val="002B41DD"/>
    <w:rsid w:val="002B5733"/>
    <w:rsid w:val="002C0F18"/>
    <w:rsid w:val="002C4F6A"/>
    <w:rsid w:val="002C7C9E"/>
    <w:rsid w:val="00304CC1"/>
    <w:rsid w:val="00305118"/>
    <w:rsid w:val="00306CF5"/>
    <w:rsid w:val="00315FF2"/>
    <w:rsid w:val="00320418"/>
    <w:rsid w:val="00323F61"/>
    <w:rsid w:val="00337CDE"/>
    <w:rsid w:val="00343075"/>
    <w:rsid w:val="0034698D"/>
    <w:rsid w:val="00350D75"/>
    <w:rsid w:val="003528FB"/>
    <w:rsid w:val="003538F4"/>
    <w:rsid w:val="003539C9"/>
    <w:rsid w:val="0036037B"/>
    <w:rsid w:val="00364D59"/>
    <w:rsid w:val="00394B56"/>
    <w:rsid w:val="003A7344"/>
    <w:rsid w:val="003B4962"/>
    <w:rsid w:val="003C04AB"/>
    <w:rsid w:val="003C7EAE"/>
    <w:rsid w:val="003D7CE4"/>
    <w:rsid w:val="003E42E0"/>
    <w:rsid w:val="003F626F"/>
    <w:rsid w:val="0040451F"/>
    <w:rsid w:val="004065E9"/>
    <w:rsid w:val="00412FC3"/>
    <w:rsid w:val="00413B02"/>
    <w:rsid w:val="00414910"/>
    <w:rsid w:val="00414F57"/>
    <w:rsid w:val="00426485"/>
    <w:rsid w:val="00426C21"/>
    <w:rsid w:val="00434F73"/>
    <w:rsid w:val="004376C0"/>
    <w:rsid w:val="00441439"/>
    <w:rsid w:val="00452322"/>
    <w:rsid w:val="00452851"/>
    <w:rsid w:val="00454389"/>
    <w:rsid w:val="004577E9"/>
    <w:rsid w:val="00464F2A"/>
    <w:rsid w:val="004773E8"/>
    <w:rsid w:val="0049095D"/>
    <w:rsid w:val="00493D0B"/>
    <w:rsid w:val="004A5C6D"/>
    <w:rsid w:val="004B42B3"/>
    <w:rsid w:val="004C7C38"/>
    <w:rsid w:val="004E1799"/>
    <w:rsid w:val="004E4580"/>
    <w:rsid w:val="004E543A"/>
    <w:rsid w:val="005252F5"/>
    <w:rsid w:val="0053323C"/>
    <w:rsid w:val="00534CB6"/>
    <w:rsid w:val="00535C98"/>
    <w:rsid w:val="005537F0"/>
    <w:rsid w:val="005540CB"/>
    <w:rsid w:val="0056156C"/>
    <w:rsid w:val="0058222A"/>
    <w:rsid w:val="00590499"/>
    <w:rsid w:val="0059653C"/>
    <w:rsid w:val="005A3198"/>
    <w:rsid w:val="005B1A6D"/>
    <w:rsid w:val="005B61A8"/>
    <w:rsid w:val="005D00FC"/>
    <w:rsid w:val="005D1758"/>
    <w:rsid w:val="005D2567"/>
    <w:rsid w:val="005F4452"/>
    <w:rsid w:val="00602767"/>
    <w:rsid w:val="00614270"/>
    <w:rsid w:val="00623093"/>
    <w:rsid w:val="00623629"/>
    <w:rsid w:val="00623E59"/>
    <w:rsid w:val="00626575"/>
    <w:rsid w:val="006306B8"/>
    <w:rsid w:val="00630964"/>
    <w:rsid w:val="00633AF3"/>
    <w:rsid w:val="006422B2"/>
    <w:rsid w:val="00643222"/>
    <w:rsid w:val="006445EE"/>
    <w:rsid w:val="00646194"/>
    <w:rsid w:val="006562F3"/>
    <w:rsid w:val="0066192E"/>
    <w:rsid w:val="00663AA2"/>
    <w:rsid w:val="00670C0C"/>
    <w:rsid w:val="006847BE"/>
    <w:rsid w:val="0069022D"/>
    <w:rsid w:val="0069523B"/>
    <w:rsid w:val="006A7F01"/>
    <w:rsid w:val="006B7FAC"/>
    <w:rsid w:val="006C2BD1"/>
    <w:rsid w:val="006C4CBD"/>
    <w:rsid w:val="006C6438"/>
    <w:rsid w:val="00705BE8"/>
    <w:rsid w:val="00710973"/>
    <w:rsid w:val="00711964"/>
    <w:rsid w:val="007125F5"/>
    <w:rsid w:val="00712CFB"/>
    <w:rsid w:val="00714B48"/>
    <w:rsid w:val="00720E32"/>
    <w:rsid w:val="0072418D"/>
    <w:rsid w:val="00735781"/>
    <w:rsid w:val="00736C0E"/>
    <w:rsid w:val="00737C92"/>
    <w:rsid w:val="0076209C"/>
    <w:rsid w:val="0076382F"/>
    <w:rsid w:val="00763DCA"/>
    <w:rsid w:val="0076534B"/>
    <w:rsid w:val="007725B5"/>
    <w:rsid w:val="00773164"/>
    <w:rsid w:val="00786571"/>
    <w:rsid w:val="0078734F"/>
    <w:rsid w:val="007916E4"/>
    <w:rsid w:val="00795D67"/>
    <w:rsid w:val="007A303B"/>
    <w:rsid w:val="007B2F1D"/>
    <w:rsid w:val="007B4E9D"/>
    <w:rsid w:val="007B7781"/>
    <w:rsid w:val="007D0FAE"/>
    <w:rsid w:val="007D2ED7"/>
    <w:rsid w:val="007D2FA4"/>
    <w:rsid w:val="007D3BC4"/>
    <w:rsid w:val="007D4ED5"/>
    <w:rsid w:val="007D7CB6"/>
    <w:rsid w:val="007E3809"/>
    <w:rsid w:val="007F1064"/>
    <w:rsid w:val="007F6358"/>
    <w:rsid w:val="00810790"/>
    <w:rsid w:val="00811110"/>
    <w:rsid w:val="00811BE5"/>
    <w:rsid w:val="008154FE"/>
    <w:rsid w:val="00817C88"/>
    <w:rsid w:val="00824A62"/>
    <w:rsid w:val="008327B6"/>
    <w:rsid w:val="00836E82"/>
    <w:rsid w:val="00845605"/>
    <w:rsid w:val="00852801"/>
    <w:rsid w:val="00855625"/>
    <w:rsid w:val="00860C75"/>
    <w:rsid w:val="00864E91"/>
    <w:rsid w:val="00882A21"/>
    <w:rsid w:val="00883BAF"/>
    <w:rsid w:val="00891B7C"/>
    <w:rsid w:val="008925F6"/>
    <w:rsid w:val="00894B4E"/>
    <w:rsid w:val="008A4192"/>
    <w:rsid w:val="008A4D07"/>
    <w:rsid w:val="008B3991"/>
    <w:rsid w:val="008B77DD"/>
    <w:rsid w:val="008B7BC2"/>
    <w:rsid w:val="008C31C1"/>
    <w:rsid w:val="008C46C6"/>
    <w:rsid w:val="008C74A3"/>
    <w:rsid w:val="008E2F2C"/>
    <w:rsid w:val="008E6961"/>
    <w:rsid w:val="008E7C73"/>
    <w:rsid w:val="008F01DA"/>
    <w:rsid w:val="008F0B13"/>
    <w:rsid w:val="008F19D5"/>
    <w:rsid w:val="008F7CE7"/>
    <w:rsid w:val="00900641"/>
    <w:rsid w:val="009006F2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52AF"/>
    <w:rsid w:val="00975330"/>
    <w:rsid w:val="00992B38"/>
    <w:rsid w:val="00993234"/>
    <w:rsid w:val="009B3BB8"/>
    <w:rsid w:val="009B560E"/>
    <w:rsid w:val="009C2101"/>
    <w:rsid w:val="009C2C15"/>
    <w:rsid w:val="009C5EAE"/>
    <w:rsid w:val="009C65F0"/>
    <w:rsid w:val="009D2A73"/>
    <w:rsid w:val="009E163C"/>
    <w:rsid w:val="009E738E"/>
    <w:rsid w:val="009F0AD2"/>
    <w:rsid w:val="00A05B5F"/>
    <w:rsid w:val="00A10D52"/>
    <w:rsid w:val="00A20484"/>
    <w:rsid w:val="00A21522"/>
    <w:rsid w:val="00A22CA9"/>
    <w:rsid w:val="00A235CE"/>
    <w:rsid w:val="00A317DE"/>
    <w:rsid w:val="00A35925"/>
    <w:rsid w:val="00A42BED"/>
    <w:rsid w:val="00A441AA"/>
    <w:rsid w:val="00A73091"/>
    <w:rsid w:val="00A739E3"/>
    <w:rsid w:val="00A744B5"/>
    <w:rsid w:val="00A830F5"/>
    <w:rsid w:val="00A94EF2"/>
    <w:rsid w:val="00A95926"/>
    <w:rsid w:val="00AA6707"/>
    <w:rsid w:val="00AB3355"/>
    <w:rsid w:val="00AC4C0C"/>
    <w:rsid w:val="00AD2B4C"/>
    <w:rsid w:val="00AE3E66"/>
    <w:rsid w:val="00B0186B"/>
    <w:rsid w:val="00B16F53"/>
    <w:rsid w:val="00B205CA"/>
    <w:rsid w:val="00B35F45"/>
    <w:rsid w:val="00B3639D"/>
    <w:rsid w:val="00B43A98"/>
    <w:rsid w:val="00B623FC"/>
    <w:rsid w:val="00B64499"/>
    <w:rsid w:val="00B64697"/>
    <w:rsid w:val="00B70695"/>
    <w:rsid w:val="00B711BA"/>
    <w:rsid w:val="00B712E6"/>
    <w:rsid w:val="00B73E70"/>
    <w:rsid w:val="00B74B38"/>
    <w:rsid w:val="00B9214D"/>
    <w:rsid w:val="00B93A36"/>
    <w:rsid w:val="00BB0B2A"/>
    <w:rsid w:val="00BB5705"/>
    <w:rsid w:val="00BC0C74"/>
    <w:rsid w:val="00BC2E42"/>
    <w:rsid w:val="00BC3818"/>
    <w:rsid w:val="00BC4780"/>
    <w:rsid w:val="00BD056E"/>
    <w:rsid w:val="00BD1235"/>
    <w:rsid w:val="00BD6992"/>
    <w:rsid w:val="00BE216D"/>
    <w:rsid w:val="00BE2AF5"/>
    <w:rsid w:val="00C07B39"/>
    <w:rsid w:val="00C100E7"/>
    <w:rsid w:val="00C22471"/>
    <w:rsid w:val="00C306D1"/>
    <w:rsid w:val="00C33153"/>
    <w:rsid w:val="00C35337"/>
    <w:rsid w:val="00C428EE"/>
    <w:rsid w:val="00C4593F"/>
    <w:rsid w:val="00C472D5"/>
    <w:rsid w:val="00C5442D"/>
    <w:rsid w:val="00C56994"/>
    <w:rsid w:val="00C746B9"/>
    <w:rsid w:val="00C904FD"/>
    <w:rsid w:val="00C91F28"/>
    <w:rsid w:val="00CA071D"/>
    <w:rsid w:val="00CC2533"/>
    <w:rsid w:val="00CC446E"/>
    <w:rsid w:val="00CD648F"/>
    <w:rsid w:val="00CE2DAB"/>
    <w:rsid w:val="00CF7184"/>
    <w:rsid w:val="00D02123"/>
    <w:rsid w:val="00D0741A"/>
    <w:rsid w:val="00D107CC"/>
    <w:rsid w:val="00D174E6"/>
    <w:rsid w:val="00D2006A"/>
    <w:rsid w:val="00D32030"/>
    <w:rsid w:val="00D3221D"/>
    <w:rsid w:val="00D57021"/>
    <w:rsid w:val="00D572C6"/>
    <w:rsid w:val="00D57A38"/>
    <w:rsid w:val="00D70ECB"/>
    <w:rsid w:val="00D7683D"/>
    <w:rsid w:val="00D837D7"/>
    <w:rsid w:val="00D846BC"/>
    <w:rsid w:val="00D93C8A"/>
    <w:rsid w:val="00DA05E5"/>
    <w:rsid w:val="00DA2E1B"/>
    <w:rsid w:val="00DA7927"/>
    <w:rsid w:val="00DC3380"/>
    <w:rsid w:val="00DC6520"/>
    <w:rsid w:val="00DD04CF"/>
    <w:rsid w:val="00DD2BDD"/>
    <w:rsid w:val="00DD7383"/>
    <w:rsid w:val="00DE0C8D"/>
    <w:rsid w:val="00DE33A3"/>
    <w:rsid w:val="00DF4697"/>
    <w:rsid w:val="00E023D7"/>
    <w:rsid w:val="00E03597"/>
    <w:rsid w:val="00E13927"/>
    <w:rsid w:val="00E16678"/>
    <w:rsid w:val="00E221D9"/>
    <w:rsid w:val="00E256B1"/>
    <w:rsid w:val="00E35F63"/>
    <w:rsid w:val="00E36ABA"/>
    <w:rsid w:val="00E44662"/>
    <w:rsid w:val="00E47C65"/>
    <w:rsid w:val="00E67A9F"/>
    <w:rsid w:val="00E75B4C"/>
    <w:rsid w:val="00E92CEC"/>
    <w:rsid w:val="00E92F29"/>
    <w:rsid w:val="00E946B3"/>
    <w:rsid w:val="00EB2B66"/>
    <w:rsid w:val="00EB3251"/>
    <w:rsid w:val="00EB5F11"/>
    <w:rsid w:val="00EB76F9"/>
    <w:rsid w:val="00EC39D6"/>
    <w:rsid w:val="00ED611E"/>
    <w:rsid w:val="00EE0B33"/>
    <w:rsid w:val="00EE736B"/>
    <w:rsid w:val="00EF219B"/>
    <w:rsid w:val="00F0159C"/>
    <w:rsid w:val="00F0796A"/>
    <w:rsid w:val="00F17CEE"/>
    <w:rsid w:val="00F20371"/>
    <w:rsid w:val="00F230F2"/>
    <w:rsid w:val="00F33F59"/>
    <w:rsid w:val="00F37834"/>
    <w:rsid w:val="00F4351E"/>
    <w:rsid w:val="00F47072"/>
    <w:rsid w:val="00F50CB8"/>
    <w:rsid w:val="00F62987"/>
    <w:rsid w:val="00F63D34"/>
    <w:rsid w:val="00F63EE7"/>
    <w:rsid w:val="00F648FA"/>
    <w:rsid w:val="00F73FDD"/>
    <w:rsid w:val="00F76D5A"/>
    <w:rsid w:val="00F819CB"/>
    <w:rsid w:val="00F926E5"/>
    <w:rsid w:val="00FB338B"/>
    <w:rsid w:val="00FC4BED"/>
    <w:rsid w:val="00FC7F88"/>
    <w:rsid w:val="00FD264A"/>
    <w:rsid w:val="00FD39D3"/>
    <w:rsid w:val="00FD5319"/>
    <w:rsid w:val="00FE5FF2"/>
    <w:rsid w:val="00FE641C"/>
    <w:rsid w:val="00FF203E"/>
    <w:rsid w:val="00FF3894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FEF86E-20CF-4416-A433-2F4F9F3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84"/>
    <w:rPr>
      <w:sz w:val="24"/>
      <w:szCs w:val="24"/>
    </w:rPr>
  </w:style>
  <w:style w:type="paragraph" w:styleId="1">
    <w:name w:val="heading 1"/>
    <w:basedOn w:val="a"/>
    <w:next w:val="a"/>
    <w:qFormat/>
    <w:rsid w:val="00CF7184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CF7184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CF7184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CF7184"/>
    <w:pPr>
      <w:keepNext/>
      <w:outlineLvl w:val="3"/>
    </w:pPr>
  </w:style>
  <w:style w:type="paragraph" w:styleId="5">
    <w:name w:val="heading 5"/>
    <w:basedOn w:val="a"/>
    <w:next w:val="a"/>
    <w:qFormat/>
    <w:rsid w:val="00CF71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184"/>
    <w:pPr>
      <w:jc w:val="both"/>
    </w:pPr>
    <w:rPr>
      <w:sz w:val="28"/>
    </w:rPr>
  </w:style>
  <w:style w:type="paragraph" w:styleId="20">
    <w:name w:val="Body Text 2"/>
    <w:basedOn w:val="a"/>
    <w:rsid w:val="00CF7184"/>
    <w:pPr>
      <w:jc w:val="both"/>
    </w:pPr>
    <w:rPr>
      <w:sz w:val="22"/>
    </w:rPr>
  </w:style>
  <w:style w:type="paragraph" w:styleId="30">
    <w:name w:val="Body Text 3"/>
    <w:basedOn w:val="a"/>
    <w:rsid w:val="00CF7184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12FC3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1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CF2E-6896-46EF-8BA9-465EF7C9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Специалист</cp:lastModifiedBy>
  <cp:revision>2</cp:revision>
  <cp:lastPrinted>2024-01-29T22:53:00Z</cp:lastPrinted>
  <dcterms:created xsi:type="dcterms:W3CDTF">2024-03-27T03:19:00Z</dcterms:created>
  <dcterms:modified xsi:type="dcterms:W3CDTF">2024-03-27T03:19:00Z</dcterms:modified>
</cp:coreProperties>
</file>