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F2" w:rsidRPr="00FA5824" w:rsidRDefault="00822D97" w:rsidP="00043B0C">
      <w:pPr>
        <w:jc w:val="center"/>
        <w:rPr>
          <w:b/>
          <w:sz w:val="28"/>
          <w:szCs w:val="28"/>
        </w:rPr>
      </w:pPr>
      <w:r w:rsidRPr="00FA5824">
        <w:rPr>
          <w:noProof/>
        </w:rPr>
        <w:drawing>
          <wp:inline distT="0" distB="0" distL="0" distR="0">
            <wp:extent cx="5905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4546EE" w:rsidRPr="00FA5824" w:rsidRDefault="004546EE" w:rsidP="00575E1C">
      <w:pPr>
        <w:jc w:val="center"/>
        <w:rPr>
          <w:sz w:val="32"/>
          <w:szCs w:val="32"/>
        </w:rPr>
      </w:pPr>
    </w:p>
    <w:p w:rsidR="00575E1C" w:rsidRPr="00FA5824" w:rsidRDefault="00575E1C" w:rsidP="00575E1C">
      <w:pPr>
        <w:jc w:val="center"/>
        <w:rPr>
          <w:sz w:val="32"/>
          <w:szCs w:val="32"/>
        </w:rPr>
      </w:pPr>
      <w:r w:rsidRPr="00FA5824">
        <w:rPr>
          <w:sz w:val="32"/>
          <w:szCs w:val="32"/>
        </w:rPr>
        <w:t xml:space="preserve">Собрание Корсаковского </w:t>
      </w:r>
      <w:r w:rsidR="00E17811" w:rsidRPr="00FA5824">
        <w:rPr>
          <w:sz w:val="32"/>
          <w:szCs w:val="32"/>
        </w:rPr>
        <w:t>муниципального</w:t>
      </w:r>
      <w:r w:rsidRPr="00FA5824">
        <w:rPr>
          <w:sz w:val="32"/>
          <w:szCs w:val="32"/>
        </w:rPr>
        <w:t xml:space="preserve"> округа</w:t>
      </w:r>
    </w:p>
    <w:p w:rsidR="00575E1C" w:rsidRPr="00FA5824" w:rsidRDefault="00575E1C" w:rsidP="00575E1C">
      <w:pPr>
        <w:jc w:val="center"/>
        <w:rPr>
          <w:sz w:val="32"/>
          <w:szCs w:val="32"/>
        </w:rPr>
      </w:pPr>
    </w:p>
    <w:p w:rsidR="00575E1C" w:rsidRPr="00FA5824" w:rsidRDefault="00E17811" w:rsidP="00575E1C">
      <w:pPr>
        <w:jc w:val="center"/>
        <w:rPr>
          <w:b/>
          <w:sz w:val="28"/>
          <w:szCs w:val="28"/>
        </w:rPr>
      </w:pPr>
      <w:r w:rsidRPr="00FA5824">
        <w:rPr>
          <w:sz w:val="32"/>
          <w:szCs w:val="32"/>
        </w:rPr>
        <w:t>РЕШЕНИЕ</w:t>
      </w:r>
    </w:p>
    <w:p w:rsidR="004546EE" w:rsidRPr="00FA5824" w:rsidRDefault="004546EE" w:rsidP="00575E1C">
      <w:pPr>
        <w:jc w:val="center"/>
        <w:rPr>
          <w:b/>
          <w:sz w:val="28"/>
          <w:szCs w:val="28"/>
        </w:rPr>
      </w:pPr>
    </w:p>
    <w:p w:rsidR="00AC218B" w:rsidRPr="00FA5824" w:rsidRDefault="00AC218B" w:rsidP="008B62B8">
      <w:pPr>
        <w:jc w:val="both"/>
      </w:pPr>
    </w:p>
    <w:p w:rsidR="00F74620" w:rsidRPr="00FA5824" w:rsidRDefault="00E17811" w:rsidP="008B62B8">
      <w:pPr>
        <w:jc w:val="both"/>
      </w:pPr>
      <w:r w:rsidRPr="00FA5824">
        <w:t xml:space="preserve">Принято </w:t>
      </w:r>
      <w:r w:rsidR="00C56B9E" w:rsidRPr="00FA5824">
        <w:t xml:space="preserve"> </w:t>
      </w:r>
      <w:r w:rsidR="00CE4288" w:rsidRPr="00FA5824">
        <w:rPr>
          <w:u w:val="single"/>
        </w:rPr>
        <w:t xml:space="preserve">  </w:t>
      </w:r>
      <w:r w:rsidR="007A62B3">
        <w:rPr>
          <w:u w:val="single"/>
        </w:rPr>
        <w:t>26.09.2025</w:t>
      </w:r>
      <w:r w:rsidR="00CE4288" w:rsidRPr="00FA5824">
        <w:rPr>
          <w:u w:val="single"/>
        </w:rPr>
        <w:t xml:space="preserve">       </w:t>
      </w:r>
      <w:r w:rsidR="00D5740B" w:rsidRPr="00FA5824">
        <w:t xml:space="preserve">  </w:t>
      </w:r>
      <w:r w:rsidR="003F167D" w:rsidRPr="00FA5824">
        <w:t>№</w:t>
      </w:r>
      <w:r w:rsidR="00D5740B" w:rsidRPr="00FA5824">
        <w:t xml:space="preserve"> </w:t>
      </w:r>
      <w:r w:rsidRPr="00FA5824">
        <w:rPr>
          <w:u w:val="single"/>
        </w:rPr>
        <w:t xml:space="preserve"> </w:t>
      </w:r>
      <w:r w:rsidR="00CE4288" w:rsidRPr="00FA5824">
        <w:rPr>
          <w:u w:val="single"/>
        </w:rPr>
        <w:t xml:space="preserve">    </w:t>
      </w:r>
      <w:r w:rsidR="007A62B3">
        <w:rPr>
          <w:u w:val="single"/>
        </w:rPr>
        <w:t>134</w:t>
      </w:r>
      <w:r w:rsidR="00610140" w:rsidRPr="00FA5824">
        <w:rPr>
          <w:u w:val="single"/>
        </w:rPr>
        <w:t xml:space="preserve">  </w:t>
      </w:r>
      <w:r w:rsidR="00CE4288" w:rsidRPr="00FA5824">
        <w:rPr>
          <w:u w:val="single"/>
        </w:rPr>
        <w:t xml:space="preserve">       </w:t>
      </w:r>
      <w:r w:rsidR="00CE4288" w:rsidRPr="00FA5824">
        <w:rPr>
          <w:color w:val="FFFFFF"/>
        </w:rPr>
        <w:t>.</w:t>
      </w:r>
    </w:p>
    <w:p w:rsidR="00D5740B" w:rsidRPr="00FA5824" w:rsidRDefault="00E17811" w:rsidP="008B62B8">
      <w:pPr>
        <w:jc w:val="both"/>
        <w:rPr>
          <w:u w:val="single"/>
        </w:rPr>
      </w:pPr>
      <w:r w:rsidRPr="00FA5824">
        <w:t>на</w:t>
      </w:r>
      <w:r w:rsidR="002B6277" w:rsidRPr="00FA5824">
        <w:t xml:space="preserve"> </w:t>
      </w:r>
      <w:r w:rsidR="00610140" w:rsidRPr="00FA5824">
        <w:rPr>
          <w:u w:val="single"/>
        </w:rPr>
        <w:t xml:space="preserve">   </w:t>
      </w:r>
      <w:r w:rsidR="00AC218B" w:rsidRPr="00FA5824">
        <w:rPr>
          <w:u w:val="single"/>
        </w:rPr>
        <w:t xml:space="preserve"> </w:t>
      </w:r>
      <w:r w:rsidR="001050ED" w:rsidRPr="00FA5824">
        <w:rPr>
          <w:u w:val="single"/>
        </w:rPr>
        <w:t xml:space="preserve">   </w:t>
      </w:r>
      <w:r w:rsidR="007A62B3">
        <w:rPr>
          <w:u w:val="single"/>
        </w:rPr>
        <w:t>37-ом</w:t>
      </w:r>
      <w:r w:rsidR="002B6277" w:rsidRPr="00FA5824">
        <w:rPr>
          <w:u w:val="single"/>
        </w:rPr>
        <w:t xml:space="preserve">    </w:t>
      </w:r>
      <w:r w:rsidR="002B6277" w:rsidRPr="00FA5824">
        <w:rPr>
          <w:color w:val="FFFFFF"/>
        </w:rPr>
        <w:t>.</w:t>
      </w:r>
      <w:r w:rsidR="00610140" w:rsidRPr="00FA5824">
        <w:t>заседании</w:t>
      </w:r>
      <w:r w:rsidR="002B6277" w:rsidRPr="00FA5824">
        <w:t xml:space="preserve"> </w:t>
      </w:r>
      <w:r w:rsidR="00AC218B" w:rsidRPr="00FA5824">
        <w:rPr>
          <w:u w:val="single"/>
        </w:rPr>
        <w:t xml:space="preserve">   </w:t>
      </w:r>
      <w:r w:rsidR="007A62B3">
        <w:rPr>
          <w:u w:val="single"/>
        </w:rPr>
        <w:t>7-го</w:t>
      </w:r>
      <w:r w:rsidR="00F928F6">
        <w:rPr>
          <w:u w:val="single"/>
        </w:rPr>
        <w:t xml:space="preserve"> </w:t>
      </w:r>
      <w:bookmarkStart w:id="0" w:name="_GoBack"/>
      <w:bookmarkEnd w:id="0"/>
      <w:r w:rsidR="001050ED" w:rsidRPr="00FA5824">
        <w:rPr>
          <w:u w:val="single"/>
        </w:rPr>
        <w:t xml:space="preserve">      </w:t>
      </w:r>
      <w:r w:rsidR="002B6277" w:rsidRPr="00FA5824">
        <w:t>созыва</w:t>
      </w:r>
      <w:r w:rsidR="00BE197F" w:rsidRPr="00FA5824">
        <w:t xml:space="preserve">   </w:t>
      </w:r>
      <w:r w:rsidR="00BE197F" w:rsidRPr="00FA5824">
        <w:rPr>
          <w:color w:val="FFFFFF"/>
        </w:rPr>
        <w:t>.</w:t>
      </w:r>
    </w:p>
    <w:p w:rsidR="006E5469" w:rsidRPr="00FA5824" w:rsidRDefault="006E5469" w:rsidP="00F74620">
      <w:pPr>
        <w:ind w:firstLine="708"/>
        <w:jc w:val="both"/>
      </w:pPr>
    </w:p>
    <w:p w:rsidR="004546EE" w:rsidRPr="00FA5824" w:rsidRDefault="004546EE" w:rsidP="00F74620">
      <w:pPr>
        <w:ind w:firstLine="708"/>
        <w:jc w:val="both"/>
      </w:pPr>
    </w:p>
    <w:p w:rsidR="00AC218B" w:rsidRPr="00FA5824" w:rsidRDefault="00AC218B" w:rsidP="00296B67">
      <w:pPr>
        <w:ind w:right="5244"/>
        <w:jc w:val="both"/>
      </w:pPr>
      <w:r w:rsidRPr="00FA5824">
        <w:t xml:space="preserve">О внесении изменений в решение Собрания Корсаковского городского округа </w:t>
      </w:r>
      <w:bookmarkStart w:id="1" w:name="_Hlk184293370"/>
      <w:r w:rsidRPr="00FA5824">
        <w:t xml:space="preserve">от 22.10.2021 № </w:t>
      </w:r>
      <w:bookmarkEnd w:id="1"/>
      <w:r w:rsidR="00BC6B11" w:rsidRPr="00FA5824">
        <w:t>166</w:t>
      </w:r>
      <w:r w:rsidR="0069612C" w:rsidRPr="00FA5824">
        <w:t xml:space="preserve"> «Об утверждении П</w:t>
      </w:r>
      <w:r w:rsidRPr="00FA5824">
        <w:t xml:space="preserve">оложения о муниципальном </w:t>
      </w:r>
      <w:r w:rsidR="00BC6B11" w:rsidRPr="00FA5824">
        <w:t>жилищном контроле</w:t>
      </w:r>
      <w:r w:rsidRPr="00FA5824">
        <w:t xml:space="preserve"> на территории </w:t>
      </w:r>
      <w:r w:rsidR="00BC6B11" w:rsidRPr="00FA5824">
        <w:t>Корсаковского</w:t>
      </w:r>
      <w:r w:rsidRPr="00FA5824">
        <w:t xml:space="preserve"> го</w:t>
      </w:r>
      <w:r w:rsidR="00BC6B11" w:rsidRPr="00FA5824">
        <w:t xml:space="preserve">родского округа» </w:t>
      </w:r>
    </w:p>
    <w:p w:rsidR="00AC218B" w:rsidRPr="00FA5824" w:rsidRDefault="00AC218B" w:rsidP="00296B67">
      <w:pPr>
        <w:adjustRightInd w:val="0"/>
        <w:ind w:firstLine="567"/>
        <w:jc w:val="both"/>
        <w:outlineLvl w:val="1"/>
      </w:pPr>
    </w:p>
    <w:p w:rsidR="00AC218B" w:rsidRPr="00FA5824" w:rsidRDefault="00AC218B" w:rsidP="00296B67">
      <w:pPr>
        <w:adjustRightInd w:val="0"/>
        <w:ind w:firstLine="567"/>
        <w:jc w:val="both"/>
        <w:outlineLvl w:val="1"/>
        <w:rPr>
          <w:rFonts w:eastAsia="Calibri"/>
        </w:rPr>
      </w:pPr>
      <w:r w:rsidRPr="00FA5824">
        <w:rPr>
          <w:rFonts w:eastAsia="Calibri"/>
        </w:rPr>
        <w:t>В соответствии с Федеральным законом</w:t>
      </w:r>
      <w:r w:rsidR="00C633F1" w:rsidRPr="00FA5824">
        <w:rPr>
          <w:rFonts w:eastAsia="Calibri"/>
        </w:rPr>
        <w:t xml:space="preserve"> </w:t>
      </w:r>
      <w:r w:rsidR="00C633F1" w:rsidRPr="00FA5824">
        <w:t>№ 248-ФЗ «О государственном контроле (надзоре) и муниципальном контроле в Российской Федерации»,</w:t>
      </w:r>
      <w:r w:rsidRPr="00FA5824">
        <w:rPr>
          <w:rFonts w:eastAsia="Calibri"/>
        </w:rPr>
        <w:t xml:space="preserve"> Законом Сахалинской области от 14.11.2024 № 96-ЗО «О статусе и границах муниципальных образований в Сахалинской области» Собрание РЕШИЛО:</w:t>
      </w:r>
    </w:p>
    <w:p w:rsidR="00AC218B" w:rsidRPr="00FA5824" w:rsidRDefault="00AC218B" w:rsidP="00296B67">
      <w:pPr>
        <w:pStyle w:val="a3"/>
        <w:numPr>
          <w:ilvl w:val="0"/>
          <w:numId w:val="4"/>
        </w:numPr>
        <w:tabs>
          <w:tab w:val="left" w:pos="993"/>
        </w:tabs>
        <w:ind w:left="0" w:firstLine="567"/>
        <w:jc w:val="both"/>
        <w:rPr>
          <w:rFonts w:eastAsia="Calibri"/>
        </w:rPr>
      </w:pPr>
      <w:r w:rsidRPr="00FA5824">
        <w:rPr>
          <w:rFonts w:eastAsia="Calibri"/>
        </w:rPr>
        <w:t>Внести в решение Собрания Корсаковского городского округа от</w:t>
      </w:r>
      <w:r w:rsidRPr="00FA5824">
        <w:t xml:space="preserve"> 2</w:t>
      </w:r>
      <w:r w:rsidR="00313AAD" w:rsidRPr="00FA5824">
        <w:t>2.10.2021 № 166</w:t>
      </w:r>
      <w:r w:rsidRPr="00FA5824">
        <w:t xml:space="preserve"> «</w:t>
      </w:r>
      <w:r w:rsidR="00FD5FF5" w:rsidRPr="00FA5824">
        <w:t>Об утверждении П</w:t>
      </w:r>
      <w:r w:rsidRPr="00FA5824">
        <w:t xml:space="preserve">оложения о муниципальном </w:t>
      </w:r>
      <w:r w:rsidR="0069612C" w:rsidRPr="00FA5824">
        <w:t xml:space="preserve">жилищном </w:t>
      </w:r>
      <w:r w:rsidRPr="00FA5824">
        <w:t xml:space="preserve">контроле </w:t>
      </w:r>
      <w:r w:rsidR="0069612C" w:rsidRPr="00FA5824">
        <w:t xml:space="preserve">на </w:t>
      </w:r>
      <w:r w:rsidRPr="00FA5824">
        <w:t>террито</w:t>
      </w:r>
      <w:r w:rsidR="0069612C" w:rsidRPr="00FA5824">
        <w:t>рии Корсаковского городского</w:t>
      </w:r>
      <w:r w:rsidRPr="00FA5824">
        <w:t xml:space="preserve"> округ</w:t>
      </w:r>
      <w:r w:rsidR="0069612C" w:rsidRPr="00FA5824">
        <w:t>а»</w:t>
      </w:r>
      <w:r w:rsidRPr="00FA5824">
        <w:t xml:space="preserve"> (в редакции решений Собрания Корсаковского городского округа от </w:t>
      </w:r>
      <w:r w:rsidR="00313AAD" w:rsidRPr="00FA5824">
        <w:t>29.04.2022 № 197, о</w:t>
      </w:r>
      <w:r w:rsidR="00F229E4" w:rsidRPr="00FA5824">
        <w:t>т 29.04.2022 № 198, от 21.12.202</w:t>
      </w:r>
      <w:r w:rsidR="00313AAD" w:rsidRPr="00FA5824">
        <w:t>3 № 55</w:t>
      </w:r>
      <w:r w:rsidRPr="00FA5824">
        <w:t xml:space="preserve">) </w:t>
      </w:r>
      <w:r w:rsidRPr="00FA5824">
        <w:rPr>
          <w:rFonts w:eastAsia="Calibri"/>
        </w:rPr>
        <w:t>(далее - Решение) следующие изменения:</w:t>
      </w:r>
    </w:p>
    <w:p w:rsidR="00AC218B" w:rsidRPr="00FA5824" w:rsidRDefault="00CC51E8" w:rsidP="00296B67">
      <w:pPr>
        <w:pStyle w:val="a3"/>
        <w:numPr>
          <w:ilvl w:val="1"/>
          <w:numId w:val="4"/>
        </w:numPr>
        <w:tabs>
          <w:tab w:val="left" w:pos="993"/>
        </w:tabs>
        <w:ind w:left="0" w:firstLine="567"/>
        <w:jc w:val="both"/>
      </w:pPr>
      <w:r w:rsidRPr="00FA5824">
        <w:t xml:space="preserve">В названии и пункте 1 </w:t>
      </w:r>
      <w:r w:rsidR="00AC218B" w:rsidRPr="00FA5824">
        <w:t>Решения</w:t>
      </w:r>
      <w:r w:rsidRPr="00FA5824">
        <w:t xml:space="preserve"> слова «городского</w:t>
      </w:r>
      <w:r w:rsidR="00AC218B" w:rsidRPr="00FA5824">
        <w:t xml:space="preserve"> округ</w:t>
      </w:r>
      <w:r w:rsidRPr="00FA5824">
        <w:t>а</w:t>
      </w:r>
      <w:r w:rsidR="00AC218B" w:rsidRPr="00FA5824">
        <w:t xml:space="preserve">» </w:t>
      </w:r>
      <w:r w:rsidR="00237A9B" w:rsidRPr="00FA5824">
        <w:t>заменить</w:t>
      </w:r>
      <w:r w:rsidRPr="00FA5824">
        <w:t xml:space="preserve"> слова</w:t>
      </w:r>
      <w:r w:rsidR="00237A9B" w:rsidRPr="00FA5824">
        <w:t>ми</w:t>
      </w:r>
      <w:r w:rsidRPr="00FA5824">
        <w:t xml:space="preserve"> «муниципального</w:t>
      </w:r>
      <w:r w:rsidR="00AC218B" w:rsidRPr="00FA5824">
        <w:t xml:space="preserve"> округ</w:t>
      </w:r>
      <w:r w:rsidRPr="00FA5824">
        <w:t>а</w:t>
      </w:r>
      <w:r w:rsidR="00920967" w:rsidRPr="00FA5824">
        <w:t>»</w:t>
      </w:r>
      <w:r w:rsidR="00AC218B" w:rsidRPr="00FA5824">
        <w:t>.</w:t>
      </w:r>
    </w:p>
    <w:p w:rsidR="00734CE9" w:rsidRPr="00FA5824" w:rsidRDefault="00734CE9" w:rsidP="00296B67">
      <w:pPr>
        <w:pStyle w:val="a3"/>
        <w:numPr>
          <w:ilvl w:val="0"/>
          <w:numId w:val="4"/>
        </w:numPr>
        <w:tabs>
          <w:tab w:val="left" w:pos="993"/>
        </w:tabs>
        <w:ind w:left="0" w:firstLine="567"/>
        <w:jc w:val="both"/>
      </w:pPr>
      <w:r w:rsidRPr="00FA5824">
        <w:t>Внести в Положение о муниципальном жилищном контроле на территории Корс</w:t>
      </w:r>
      <w:r w:rsidR="00A53501" w:rsidRPr="00FA5824">
        <w:t xml:space="preserve">аковского </w:t>
      </w:r>
      <w:r w:rsidR="00920967" w:rsidRPr="00FA5824">
        <w:t>городск</w:t>
      </w:r>
      <w:r w:rsidR="00CC51E8" w:rsidRPr="00FA5824">
        <w:t>ого округа, утвержденное Р</w:t>
      </w:r>
      <w:r w:rsidR="00DE1512" w:rsidRPr="00FA5824">
        <w:t>ешением</w:t>
      </w:r>
      <w:r w:rsidR="00061103" w:rsidRPr="00FA5824">
        <w:t xml:space="preserve"> (далее</w:t>
      </w:r>
      <w:r w:rsidR="00237A9B" w:rsidRPr="00FA5824">
        <w:t xml:space="preserve"> </w:t>
      </w:r>
      <w:r w:rsidR="00061103" w:rsidRPr="00FA5824">
        <w:t>-</w:t>
      </w:r>
      <w:r w:rsidR="00237A9B" w:rsidRPr="00FA5824">
        <w:t xml:space="preserve"> </w:t>
      </w:r>
      <w:r w:rsidR="00061103" w:rsidRPr="00FA5824">
        <w:t>Положение)</w:t>
      </w:r>
      <w:r w:rsidR="00DE1512" w:rsidRPr="00FA5824">
        <w:t xml:space="preserve"> следующие изменения:</w:t>
      </w:r>
    </w:p>
    <w:p w:rsidR="009C38B9" w:rsidRPr="00FA5824" w:rsidRDefault="00A53501" w:rsidP="00296B67">
      <w:pPr>
        <w:pStyle w:val="a3"/>
        <w:numPr>
          <w:ilvl w:val="1"/>
          <w:numId w:val="4"/>
        </w:numPr>
        <w:ind w:left="0" w:firstLine="567"/>
        <w:jc w:val="both"/>
      </w:pPr>
      <w:r w:rsidRPr="00FA5824">
        <w:t>В</w:t>
      </w:r>
      <w:r w:rsidR="00237A9B" w:rsidRPr="00FA5824">
        <w:t xml:space="preserve"> названии и по тексту Положения</w:t>
      </w:r>
      <w:r w:rsidR="00061103" w:rsidRPr="00FA5824">
        <w:t xml:space="preserve"> </w:t>
      </w:r>
      <w:r w:rsidRPr="00FA5824">
        <w:t xml:space="preserve">слова «городской округ» </w:t>
      </w:r>
      <w:r w:rsidR="00061103" w:rsidRPr="00FA5824">
        <w:t xml:space="preserve">в соответствующих падежах </w:t>
      </w:r>
      <w:r w:rsidR="00237A9B" w:rsidRPr="00FA5824">
        <w:t xml:space="preserve">заменить </w:t>
      </w:r>
      <w:r w:rsidRPr="00FA5824">
        <w:t>слова</w:t>
      </w:r>
      <w:r w:rsidR="00237A9B" w:rsidRPr="00FA5824">
        <w:t>ми</w:t>
      </w:r>
      <w:r w:rsidRPr="00FA5824">
        <w:t xml:space="preserve"> «муниципальный округ» в соответствующих падежах.</w:t>
      </w:r>
    </w:p>
    <w:p w:rsidR="009C38B9" w:rsidRPr="00FA5824" w:rsidRDefault="009C38B9" w:rsidP="009C38B9">
      <w:pPr>
        <w:pStyle w:val="a3"/>
        <w:numPr>
          <w:ilvl w:val="1"/>
          <w:numId w:val="4"/>
        </w:numPr>
        <w:jc w:val="both"/>
      </w:pPr>
      <w:r w:rsidRPr="00FA5824">
        <w:t>Абзац первый пункта 5 Положения изложить в следующей редакции:</w:t>
      </w:r>
    </w:p>
    <w:p w:rsidR="009C38B9" w:rsidRPr="00FA5824" w:rsidRDefault="009C38B9" w:rsidP="009C38B9">
      <w:pPr>
        <w:pStyle w:val="a3"/>
        <w:ind w:left="142"/>
        <w:jc w:val="both"/>
      </w:pPr>
      <w:r w:rsidRPr="00FA5824">
        <w:t xml:space="preserve">      «5.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r w:rsidR="00A53501" w:rsidRPr="00FA5824">
        <w:t xml:space="preserve"> </w:t>
      </w:r>
    </w:p>
    <w:p w:rsidR="009C38B9" w:rsidRPr="00FA5824" w:rsidRDefault="009C38B9" w:rsidP="009C38B9">
      <w:pPr>
        <w:jc w:val="both"/>
      </w:pPr>
      <w:r w:rsidRPr="00FA5824">
        <w:t xml:space="preserve">        </w:t>
      </w:r>
      <w:r w:rsidR="005473C5" w:rsidRPr="00FA5824">
        <w:t xml:space="preserve"> 2</w:t>
      </w:r>
      <w:r w:rsidRPr="00FA5824">
        <w:t>.</w:t>
      </w:r>
      <w:r w:rsidR="005473C5" w:rsidRPr="00FA5824">
        <w:t>3.</w:t>
      </w:r>
      <w:r w:rsidR="00A53501" w:rsidRPr="00FA5824">
        <w:t xml:space="preserve"> </w:t>
      </w:r>
      <w:r w:rsidRPr="00FA5824">
        <w:t>Пункт 5 Положения дополнить подпунктом 12) следующего содержания:</w:t>
      </w:r>
    </w:p>
    <w:p w:rsidR="00A53501" w:rsidRPr="00FA5824" w:rsidRDefault="009C38B9" w:rsidP="009C38B9">
      <w:pPr>
        <w:jc w:val="both"/>
      </w:pPr>
      <w:r w:rsidRPr="00FA5824">
        <w:t xml:space="preserve">        «12)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24B53" w:rsidRPr="00FA5824" w:rsidRDefault="005473C5" w:rsidP="005473C5">
      <w:pPr>
        <w:pStyle w:val="a6"/>
        <w:numPr>
          <w:ilvl w:val="1"/>
          <w:numId w:val="15"/>
        </w:numPr>
        <w:spacing w:before="0" w:beforeAutospacing="0" w:after="0" w:afterAutospacing="0"/>
        <w:jc w:val="both"/>
      </w:pPr>
      <w:r w:rsidRPr="00FA5824">
        <w:t xml:space="preserve"> </w:t>
      </w:r>
      <w:r w:rsidR="00237A9B" w:rsidRPr="00FA5824">
        <w:t>Пункт 8 Положения</w:t>
      </w:r>
      <w:r w:rsidR="00124B53" w:rsidRPr="00FA5824">
        <w:t xml:space="preserve"> допол</w:t>
      </w:r>
      <w:r w:rsidR="00061103" w:rsidRPr="00FA5824">
        <w:t xml:space="preserve">нить абзацами </w:t>
      </w:r>
      <w:r w:rsidR="00124B53" w:rsidRPr="00FA5824">
        <w:t>следующего содержания:</w:t>
      </w:r>
    </w:p>
    <w:p w:rsidR="00124B53" w:rsidRPr="00FA5824" w:rsidRDefault="003874A6" w:rsidP="00296B67">
      <w:pPr>
        <w:ind w:firstLine="567"/>
        <w:jc w:val="both"/>
      </w:pPr>
      <w:r w:rsidRPr="00FA5824">
        <w:t>«</w:t>
      </w:r>
      <w:r w:rsidR="00124B53" w:rsidRPr="00FA5824">
        <w:t xml:space="preserve">В целях информационного обеспечения муниципального жилищного контроля, в случаях, предусмотренных Федеральным законом № 248-ФЗ </w:t>
      </w:r>
      <w:r w:rsidR="00797B5C" w:rsidRPr="00FA5824">
        <w:t xml:space="preserve">«О государственном контроле </w:t>
      </w:r>
      <w:r w:rsidR="00797B5C" w:rsidRPr="00FA5824">
        <w:lastRenderedPageBreak/>
        <w:t xml:space="preserve">(надзоре) и муниципальном контроле в Российской Федерации» </w:t>
      </w:r>
      <w:r w:rsidR="00124B53" w:rsidRPr="00FA5824">
        <w:t>используется мобильное приложение «Инспектор».</w:t>
      </w:r>
    </w:p>
    <w:p w:rsidR="006B1D12" w:rsidRPr="00FA5824" w:rsidRDefault="006B1D12" w:rsidP="00296B67">
      <w:pPr>
        <w:ind w:firstLine="540"/>
        <w:jc w:val="both"/>
      </w:pPr>
      <w:r w:rsidRPr="00FA5824">
        <w:t>М</w:t>
      </w:r>
      <w:r w:rsidR="00061103" w:rsidRPr="00FA5824">
        <w:t>обильное приложение «Инспектор»</w:t>
      </w:r>
      <w:r w:rsidRPr="00FA5824">
        <w:t xml:space="preserve">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w:t>
      </w:r>
      <w:r w:rsidR="00237A9B" w:rsidRPr="00FA5824">
        <w:t xml:space="preserve"> </w:t>
      </w:r>
      <w:r w:rsidR="00061103" w:rsidRPr="00FA5824">
        <w:t>№ 248-ФЗ «О государственном контроле (надзоре) и муниципальном контроле в Российской Федерации»</w:t>
      </w:r>
      <w:r w:rsidRPr="00FA5824">
        <w:t xml:space="preserve"> (далее - моби</w:t>
      </w:r>
      <w:r w:rsidR="00061103" w:rsidRPr="00FA5824">
        <w:t>льное приложение «Инспектор»</w:t>
      </w:r>
      <w:r w:rsidRPr="00FA5824">
        <w:t>)</w:t>
      </w:r>
      <w:r w:rsidR="001C0EA2" w:rsidRPr="00FA5824">
        <w:t>.</w:t>
      </w:r>
      <w:r w:rsidR="003874A6" w:rsidRPr="00FA5824">
        <w:t>»</w:t>
      </w:r>
      <w:r w:rsidRPr="00FA5824">
        <w:t>.</w:t>
      </w:r>
    </w:p>
    <w:p w:rsidR="00DE1512" w:rsidRPr="00FA5824" w:rsidRDefault="004546EE" w:rsidP="00330000">
      <w:pPr>
        <w:pStyle w:val="a3"/>
        <w:numPr>
          <w:ilvl w:val="1"/>
          <w:numId w:val="15"/>
        </w:numPr>
        <w:jc w:val="both"/>
      </w:pPr>
      <w:r w:rsidRPr="00FA5824">
        <w:t xml:space="preserve"> </w:t>
      </w:r>
      <w:r w:rsidR="00237A9B" w:rsidRPr="00FA5824">
        <w:t xml:space="preserve">Пункт 42 Положения </w:t>
      </w:r>
      <w:r w:rsidR="00F12873" w:rsidRPr="00FA5824">
        <w:t>изложить в следующей редакции:</w:t>
      </w:r>
    </w:p>
    <w:p w:rsidR="00F12873" w:rsidRPr="00FA5824" w:rsidRDefault="00B801B0" w:rsidP="00296B67">
      <w:pPr>
        <w:pStyle w:val="a6"/>
        <w:spacing w:before="0" w:beforeAutospacing="0" w:after="0" w:afterAutospacing="0"/>
        <w:ind w:firstLine="540"/>
        <w:jc w:val="both"/>
      </w:pPr>
      <w:r w:rsidRPr="00FA5824">
        <w:t>«42</w:t>
      </w:r>
      <w:r w:rsidR="00D0798F" w:rsidRPr="00FA5824">
        <w:t>.</w:t>
      </w:r>
      <w:r w:rsidRPr="00FA5824">
        <w:t xml:space="preserve"> </w:t>
      </w:r>
      <w:r w:rsidR="003874A6" w:rsidRPr="00FA5824">
        <w:t>«</w:t>
      </w:r>
      <w:r w:rsidR="00F12873" w:rsidRPr="00FA5824">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Pr="00FA5824">
        <w:t>вязи или м</w:t>
      </w:r>
      <w:r w:rsidR="00237A9B" w:rsidRPr="00FA5824">
        <w:t>обильного приложения «Инспектор</w:t>
      </w:r>
      <w:r w:rsidR="003874A6" w:rsidRPr="00FA5824">
        <w:t>»</w:t>
      </w:r>
      <w:r w:rsidR="00135D3C" w:rsidRPr="00FA5824">
        <w:t>.</w:t>
      </w:r>
    </w:p>
    <w:p w:rsidR="00EB09ED" w:rsidRPr="00FA5824" w:rsidRDefault="00717BD9" w:rsidP="00330000">
      <w:pPr>
        <w:pStyle w:val="a3"/>
        <w:numPr>
          <w:ilvl w:val="1"/>
          <w:numId w:val="15"/>
        </w:numPr>
        <w:jc w:val="both"/>
      </w:pPr>
      <w:r>
        <w:t xml:space="preserve"> </w:t>
      </w:r>
      <w:r w:rsidR="0031258E" w:rsidRPr="00FA5824">
        <w:t>Пункт 43</w:t>
      </w:r>
      <w:r w:rsidR="00237A9B" w:rsidRPr="00FA5824">
        <w:t xml:space="preserve"> Положения</w:t>
      </w:r>
      <w:r w:rsidR="00EB09ED" w:rsidRPr="00FA5824">
        <w:t xml:space="preserve"> изложить в следующей редакции:</w:t>
      </w:r>
    </w:p>
    <w:p w:rsidR="0031258E" w:rsidRPr="00FA5824" w:rsidRDefault="00B801B0" w:rsidP="00296B67">
      <w:pPr>
        <w:pStyle w:val="a6"/>
        <w:spacing w:before="0" w:beforeAutospacing="0" w:after="0" w:afterAutospacing="0"/>
        <w:ind w:firstLine="567"/>
        <w:jc w:val="both"/>
      </w:pPr>
      <w:r w:rsidRPr="00FA5824">
        <w:t>«</w:t>
      </w:r>
      <w:r w:rsidR="0090261B" w:rsidRPr="00FA5824">
        <w:t xml:space="preserve">43. </w:t>
      </w:r>
      <w:r w:rsidR="0031258E" w:rsidRPr="00FA582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00110731" w:rsidRPr="00FA5824">
        <w:t>.</w:t>
      </w:r>
      <w:r w:rsidRPr="00FA5824">
        <w:t>»</w:t>
      </w:r>
      <w:r w:rsidR="0031258E" w:rsidRPr="00FA5824">
        <w:t>.</w:t>
      </w:r>
    </w:p>
    <w:p w:rsidR="00BA3D51" w:rsidRPr="00FA5824" w:rsidRDefault="00717BD9" w:rsidP="00717BD9">
      <w:pPr>
        <w:pStyle w:val="a6"/>
        <w:numPr>
          <w:ilvl w:val="1"/>
          <w:numId w:val="15"/>
        </w:numPr>
        <w:spacing w:before="0" w:beforeAutospacing="0" w:after="0" w:afterAutospacing="0"/>
        <w:jc w:val="both"/>
      </w:pPr>
      <w:r>
        <w:t xml:space="preserve"> </w:t>
      </w:r>
      <w:r w:rsidR="00BA3D51" w:rsidRPr="00FA5824">
        <w:t>Пункт 44</w:t>
      </w:r>
      <w:r w:rsidR="00110731" w:rsidRPr="00FA5824">
        <w:t xml:space="preserve"> Положения</w:t>
      </w:r>
      <w:r w:rsidR="00BA3D51" w:rsidRPr="00FA5824">
        <w:t xml:space="preserve"> изложить в следующей редакции:</w:t>
      </w:r>
    </w:p>
    <w:p w:rsidR="0031258E" w:rsidRPr="00FA5824" w:rsidRDefault="00BA3D51" w:rsidP="00296B67">
      <w:pPr>
        <w:pStyle w:val="a6"/>
        <w:spacing w:before="0" w:beforeAutospacing="0" w:after="0" w:afterAutospacing="0"/>
        <w:ind w:firstLine="567"/>
        <w:jc w:val="both"/>
      </w:pPr>
      <w:r w:rsidRPr="00FA5824">
        <w:t xml:space="preserve">«44. </w:t>
      </w:r>
      <w:r w:rsidR="0031258E" w:rsidRPr="00FA5824">
        <w:t xml:space="preserve">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rsidR="0095519C" w:rsidRPr="00FA5824" w:rsidRDefault="00570A3A" w:rsidP="00296B67">
      <w:pPr>
        <w:ind w:firstLine="567"/>
        <w:jc w:val="both"/>
        <w:rPr>
          <w:color w:val="000000" w:themeColor="text1"/>
        </w:rPr>
      </w:pPr>
      <w:r w:rsidRPr="00FA5824">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w:t>
      </w:r>
      <w:r w:rsidRPr="00FA5824">
        <w:rPr>
          <w:color w:val="000000" w:themeColor="text1"/>
        </w:rPr>
        <w:t xml:space="preserve">с </w:t>
      </w:r>
      <w:hyperlink r:id="rId8" w:history="1">
        <w:r w:rsidRPr="00FA5824">
          <w:rPr>
            <w:color w:val="000000" w:themeColor="text1"/>
          </w:rPr>
          <w:t>частями 6</w:t>
        </w:r>
      </w:hyperlink>
      <w:r w:rsidRPr="00FA5824">
        <w:rPr>
          <w:color w:val="000000" w:themeColor="text1"/>
        </w:rPr>
        <w:t xml:space="preserve"> и </w:t>
      </w:r>
      <w:hyperlink r:id="rId9" w:history="1">
        <w:r w:rsidRPr="00FA5824">
          <w:rPr>
            <w:color w:val="000000" w:themeColor="text1"/>
          </w:rPr>
          <w:t>7 статьи 48</w:t>
        </w:r>
      </w:hyperlink>
      <w:r w:rsidRPr="00FA5824">
        <w:rPr>
          <w:color w:val="000000" w:themeColor="text1"/>
        </w:rPr>
        <w:t xml:space="preserve"> </w:t>
      </w:r>
      <w:r w:rsidR="0095519C" w:rsidRPr="00FA5824">
        <w:t>Федерального закона № 248-ФЗ «О государственном контроле (надзоре) и муниципальном контроле в Российской Федерации»</w:t>
      </w:r>
      <w:r w:rsidR="00D85617" w:rsidRPr="00FA5824">
        <w:t xml:space="preserve"> (далее Федеральный закон</w:t>
      </w:r>
      <w:r w:rsidR="00336D27" w:rsidRPr="00FA5824">
        <w:t xml:space="preserve"> № 248-ФЗ</w:t>
      </w:r>
      <w:r w:rsidR="00D85617" w:rsidRPr="00FA5824">
        <w:t>)</w:t>
      </w:r>
      <w:r w:rsidR="0095519C" w:rsidRPr="00FA5824">
        <w:t>.</w:t>
      </w:r>
      <w:r w:rsidR="00110731" w:rsidRPr="00FA5824">
        <w:t>».</w:t>
      </w:r>
    </w:p>
    <w:p w:rsidR="003C17ED" w:rsidRPr="00FA5824" w:rsidRDefault="00330000" w:rsidP="00330000">
      <w:pPr>
        <w:pStyle w:val="a3"/>
        <w:numPr>
          <w:ilvl w:val="1"/>
          <w:numId w:val="16"/>
        </w:numPr>
        <w:jc w:val="both"/>
      </w:pPr>
      <w:r w:rsidRPr="00FA5824">
        <w:t xml:space="preserve"> </w:t>
      </w:r>
      <w:r w:rsidR="00110731" w:rsidRPr="00FA5824">
        <w:t>Пункт 45 Положения</w:t>
      </w:r>
      <w:r w:rsidR="003C17ED" w:rsidRPr="00FA5824">
        <w:t xml:space="preserve"> изложить в следующей редакции:</w:t>
      </w:r>
    </w:p>
    <w:p w:rsidR="0003457F" w:rsidRPr="00FA5824" w:rsidRDefault="00AC72B2" w:rsidP="00296B67">
      <w:pPr>
        <w:pStyle w:val="a6"/>
        <w:spacing w:before="0" w:beforeAutospacing="0" w:after="0" w:afterAutospacing="0"/>
        <w:ind w:firstLine="567"/>
        <w:jc w:val="both"/>
      </w:pPr>
      <w:r w:rsidRPr="00FA5824">
        <w:t>«45</w:t>
      </w:r>
      <w:r w:rsidR="0097010A" w:rsidRPr="00FA5824">
        <w:t>. Обязательный п</w:t>
      </w:r>
      <w:r w:rsidR="0003457F" w:rsidRPr="00FA5824">
        <w:t>рофилактический визит.</w:t>
      </w:r>
    </w:p>
    <w:p w:rsidR="0097010A" w:rsidRPr="00FA5824" w:rsidRDefault="00E5339F" w:rsidP="00296B67">
      <w:pPr>
        <w:pStyle w:val="a6"/>
        <w:spacing w:before="0" w:beforeAutospacing="0" w:after="0" w:afterAutospacing="0"/>
        <w:ind w:firstLine="567"/>
        <w:jc w:val="both"/>
      </w:pPr>
      <w:r w:rsidRPr="00FA5824">
        <w:t>1.</w:t>
      </w:r>
      <w:r w:rsidR="0003457F" w:rsidRPr="00FA5824">
        <w:t>Обязательный профилактический визит проводится</w:t>
      </w:r>
      <w:r w:rsidR="0097010A" w:rsidRPr="00FA5824">
        <w:t>:</w:t>
      </w:r>
    </w:p>
    <w:p w:rsidR="00336D27" w:rsidRPr="00FA5824" w:rsidRDefault="0097010A" w:rsidP="00296B67">
      <w:pPr>
        <w:ind w:firstLine="567"/>
        <w:jc w:val="both"/>
      </w:pPr>
      <w:r w:rsidRPr="00FA5824">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 w:history="1">
        <w:r w:rsidRPr="00FA5824">
          <w:rPr>
            <w:rStyle w:val="a7"/>
            <w:color w:val="000000" w:themeColor="text1"/>
            <w:u w:val="none"/>
          </w:rPr>
          <w:t>частью 2 статьи 25</w:t>
        </w:r>
      </w:hyperlink>
      <w:r w:rsidR="007A04B7" w:rsidRPr="00FA5824">
        <w:rPr>
          <w:rStyle w:val="a7"/>
          <w:color w:val="000000" w:themeColor="text1"/>
          <w:u w:val="none"/>
        </w:rPr>
        <w:t xml:space="preserve"> </w:t>
      </w:r>
      <w:r w:rsidR="007A04B7" w:rsidRPr="00FA5824">
        <w:t>Федерального закона</w:t>
      </w:r>
      <w:r w:rsidR="00110731" w:rsidRPr="00FA5824">
        <w:t xml:space="preserve"> № 248-ФЗ;</w:t>
      </w:r>
    </w:p>
    <w:p w:rsidR="0097010A" w:rsidRPr="00FA5824" w:rsidRDefault="0097010A" w:rsidP="00296B67">
      <w:pPr>
        <w:pStyle w:val="a6"/>
        <w:spacing w:before="0" w:beforeAutospacing="0" w:after="0" w:afterAutospacing="0"/>
        <w:ind w:firstLine="567"/>
        <w:jc w:val="both"/>
      </w:pPr>
      <w:r w:rsidRPr="00FA5824">
        <w:rPr>
          <w:color w:val="000000" w:themeColor="text1"/>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history="1">
        <w:r w:rsidRPr="00FA5824">
          <w:rPr>
            <w:rStyle w:val="a7"/>
            <w:color w:val="000000" w:themeColor="text1"/>
            <w:u w:val="none"/>
          </w:rPr>
          <w:t>статьей 8</w:t>
        </w:r>
      </w:hyperlink>
      <w:r w:rsidRPr="00FA5824">
        <w:rPr>
          <w:color w:val="000000" w:themeColor="text1"/>
        </w:rPr>
        <w:t xml:space="preserve"> Федерального </w:t>
      </w:r>
      <w:r w:rsidR="00E95DE8" w:rsidRPr="00FA5824">
        <w:rPr>
          <w:color w:val="000000" w:themeColor="text1"/>
        </w:rPr>
        <w:t>закона от 26.12. 2008</w:t>
      </w:r>
      <w:r w:rsidR="001514A1" w:rsidRPr="00FA5824">
        <w:rPr>
          <w:color w:val="000000" w:themeColor="text1"/>
        </w:rPr>
        <w:t xml:space="preserve"> №</w:t>
      </w:r>
      <w:r w:rsidR="00110760" w:rsidRPr="00FA5824">
        <w:rPr>
          <w:color w:val="000000" w:themeColor="text1"/>
        </w:rPr>
        <w:t xml:space="preserve"> 294-ФЗ «</w:t>
      </w:r>
      <w:r w:rsidRPr="00FA5824">
        <w:rPr>
          <w:color w:val="000000" w:themeColor="text1"/>
        </w:rPr>
        <w:t>О</w:t>
      </w:r>
      <w:r w:rsidRPr="00FA5824">
        <w:t xml:space="preserve"> защите прав юридических лиц и индивидуальных предпринимателей при осуществлении государственного контроля (над</w:t>
      </w:r>
      <w:r w:rsidR="00110760" w:rsidRPr="00FA5824">
        <w:t>зора) и муниципального контроля»</w:t>
      </w:r>
      <w:r w:rsidRPr="00FA5824">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 </w:t>
      </w:r>
    </w:p>
    <w:p w:rsidR="0097010A" w:rsidRPr="00FA5824" w:rsidRDefault="0097010A" w:rsidP="00296B67">
      <w:pPr>
        <w:pStyle w:val="a6"/>
        <w:spacing w:before="0" w:beforeAutospacing="0" w:after="0" w:afterAutospacing="0"/>
        <w:ind w:firstLine="567"/>
        <w:jc w:val="both"/>
      </w:pPr>
      <w:r w:rsidRPr="00FA5824">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97010A" w:rsidRPr="00FA5824" w:rsidRDefault="0097010A" w:rsidP="00296B67">
      <w:pPr>
        <w:pStyle w:val="a6"/>
        <w:spacing w:before="0" w:beforeAutospacing="0" w:after="0" w:afterAutospacing="0"/>
        <w:ind w:firstLine="567"/>
        <w:jc w:val="both"/>
      </w:pPr>
      <w:r w:rsidRPr="00FA5824">
        <w:t xml:space="preserve">4) по поручению: </w:t>
      </w:r>
    </w:p>
    <w:p w:rsidR="0097010A" w:rsidRPr="00FA5824" w:rsidRDefault="0097010A" w:rsidP="00296B67">
      <w:pPr>
        <w:pStyle w:val="a6"/>
        <w:spacing w:before="0" w:beforeAutospacing="0" w:after="0" w:afterAutospacing="0"/>
        <w:ind w:firstLine="567"/>
        <w:jc w:val="both"/>
      </w:pPr>
      <w:r w:rsidRPr="00FA5824">
        <w:t xml:space="preserve">а) Президента Российской Федерации; </w:t>
      </w:r>
    </w:p>
    <w:p w:rsidR="0097010A" w:rsidRPr="00FA5824" w:rsidRDefault="0097010A" w:rsidP="00296B67">
      <w:pPr>
        <w:pStyle w:val="a6"/>
        <w:spacing w:before="0" w:beforeAutospacing="0" w:after="0" w:afterAutospacing="0"/>
        <w:ind w:firstLine="567"/>
        <w:jc w:val="both"/>
      </w:pPr>
      <w:r w:rsidRPr="00FA5824">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w:t>
      </w:r>
      <w:r w:rsidRPr="00FA5824">
        <w:lastRenderedPageBreak/>
        <w:t xml:space="preserve">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97010A" w:rsidRPr="00FA5824" w:rsidRDefault="0097010A" w:rsidP="00296B67">
      <w:pPr>
        <w:pStyle w:val="a6"/>
        <w:spacing w:before="0" w:beforeAutospacing="0" w:after="0" w:afterAutospacing="0"/>
        <w:ind w:firstLine="567"/>
        <w:jc w:val="both"/>
      </w:pPr>
      <w:r w:rsidRPr="00FA5824">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97010A" w:rsidRPr="00FA5824" w:rsidRDefault="0097010A" w:rsidP="00296B67">
      <w:pPr>
        <w:pStyle w:val="a6"/>
        <w:spacing w:before="0" w:beforeAutospacing="0" w:after="0" w:afterAutospacing="0"/>
        <w:ind w:firstLine="567"/>
        <w:jc w:val="both"/>
      </w:pPr>
      <w:r w:rsidRPr="00FA5824">
        <w:t xml:space="preserve">2. 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97010A" w:rsidRPr="00FA5824" w:rsidRDefault="0097010A" w:rsidP="00296B67">
      <w:pPr>
        <w:pStyle w:val="a6"/>
        <w:spacing w:before="0" w:beforeAutospacing="0" w:after="0" w:afterAutospacing="0"/>
        <w:ind w:firstLine="567"/>
        <w:jc w:val="both"/>
      </w:pPr>
      <w:r w:rsidRPr="00FA5824">
        <w:t xml:space="preserve">3. Обязательный профилактический визит не предусматривает отказ контролируемого лица от его проведения. </w:t>
      </w:r>
    </w:p>
    <w:p w:rsidR="0097010A" w:rsidRPr="00FA5824" w:rsidRDefault="0097010A" w:rsidP="00296B67">
      <w:pPr>
        <w:pStyle w:val="a6"/>
        <w:spacing w:before="0" w:beforeAutospacing="0" w:after="0" w:afterAutospacing="0"/>
        <w:ind w:firstLine="567"/>
        <w:jc w:val="both"/>
      </w:pPr>
      <w:r w:rsidRPr="00FA5824">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rsidR="0097010A" w:rsidRPr="00FA5824" w:rsidRDefault="0097010A" w:rsidP="00296B67">
      <w:pPr>
        <w:pStyle w:val="a6"/>
        <w:spacing w:before="0" w:beforeAutospacing="0" w:after="0" w:afterAutospacing="0"/>
        <w:ind w:firstLine="567"/>
        <w:jc w:val="both"/>
      </w:pPr>
      <w:r w:rsidRPr="00FA5824">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 </w:t>
      </w:r>
    </w:p>
    <w:p w:rsidR="0097010A" w:rsidRPr="00FA5824" w:rsidRDefault="0097010A" w:rsidP="00296B67">
      <w:pPr>
        <w:pStyle w:val="a6"/>
        <w:spacing w:before="0" w:beforeAutospacing="0" w:after="0" w:afterAutospacing="0"/>
        <w:ind w:firstLine="567"/>
        <w:jc w:val="both"/>
      </w:pPr>
      <w:r w:rsidRPr="00FA5824">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w:t>
      </w:r>
      <w:r w:rsidRPr="00FA5824">
        <w:rPr>
          <w:color w:val="000000" w:themeColor="text1"/>
        </w:rPr>
        <w:t xml:space="preserve">с </w:t>
      </w:r>
      <w:hyperlink w:anchor="p13" w:history="1">
        <w:r w:rsidR="00DB55CD" w:rsidRPr="00FA5824">
          <w:rPr>
            <w:rStyle w:val="a7"/>
            <w:color w:val="000000" w:themeColor="text1"/>
            <w:u w:val="none"/>
          </w:rPr>
          <w:t>п</w:t>
        </w:r>
        <w:r w:rsidR="001066B4" w:rsidRPr="00FA5824">
          <w:rPr>
            <w:rStyle w:val="a7"/>
            <w:color w:val="000000" w:themeColor="text1"/>
            <w:u w:val="none"/>
          </w:rPr>
          <w:t xml:space="preserve">одпунктом </w:t>
        </w:r>
        <w:r w:rsidRPr="00FA5824">
          <w:rPr>
            <w:rStyle w:val="a7"/>
            <w:color w:val="000000" w:themeColor="text1"/>
            <w:u w:val="none"/>
          </w:rPr>
          <w:t>7</w:t>
        </w:r>
      </w:hyperlink>
      <w:r w:rsidRPr="00FA5824">
        <w:rPr>
          <w:color w:val="000000" w:themeColor="text1"/>
        </w:rPr>
        <w:t xml:space="preserve"> </w:t>
      </w:r>
      <w:r w:rsidR="001066B4" w:rsidRPr="00FA5824">
        <w:t xml:space="preserve">пункта </w:t>
      </w:r>
      <w:r w:rsidR="00803996" w:rsidRPr="00FA5824">
        <w:t>45</w:t>
      </w:r>
      <w:r w:rsidR="006C7D97" w:rsidRPr="00FA5824">
        <w:t xml:space="preserve"> Положения</w:t>
      </w:r>
      <w:r w:rsidR="00803996" w:rsidRPr="00FA5824">
        <w:t>.</w:t>
      </w:r>
      <w:r w:rsidRPr="00FA5824">
        <w:t xml:space="preserve"> </w:t>
      </w:r>
    </w:p>
    <w:p w:rsidR="0097010A" w:rsidRPr="00FA5824" w:rsidRDefault="0097010A" w:rsidP="00296B67">
      <w:pPr>
        <w:pStyle w:val="a6"/>
        <w:spacing w:before="0" w:beforeAutospacing="0" w:after="0" w:afterAutospacing="0"/>
        <w:ind w:firstLine="567"/>
        <w:jc w:val="both"/>
      </w:pPr>
      <w:bookmarkStart w:id="2" w:name="p13"/>
      <w:bookmarkEnd w:id="2"/>
      <w:r w:rsidRPr="00FA5824">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t>
      </w:r>
    </w:p>
    <w:p w:rsidR="0097010A" w:rsidRPr="00FA5824" w:rsidRDefault="0097010A" w:rsidP="00296B67">
      <w:pPr>
        <w:pStyle w:val="a6"/>
        <w:spacing w:before="0" w:beforeAutospacing="0" w:after="0" w:afterAutospacing="0"/>
        <w:ind w:firstLine="567"/>
        <w:jc w:val="both"/>
      </w:pPr>
      <w:r w:rsidRPr="00FA5824">
        <w:t xml:space="preserve">1) вид контроля, в рамках которого должны быть проведены обязательные профилактические визиты; </w:t>
      </w:r>
    </w:p>
    <w:p w:rsidR="0097010A" w:rsidRPr="00FA5824" w:rsidRDefault="0097010A" w:rsidP="00296B67">
      <w:pPr>
        <w:pStyle w:val="a6"/>
        <w:spacing w:before="0" w:beforeAutospacing="0" w:after="0" w:afterAutospacing="0"/>
        <w:ind w:firstLine="567"/>
        <w:jc w:val="both"/>
      </w:pPr>
      <w:r w:rsidRPr="00FA5824">
        <w:t xml:space="preserve">2) перечень контролируемых лиц, в отношении которых должны быть проведены обязательные профилактические визиты; </w:t>
      </w:r>
    </w:p>
    <w:p w:rsidR="0097010A" w:rsidRPr="00FA5824" w:rsidRDefault="0097010A" w:rsidP="00296B67">
      <w:pPr>
        <w:pStyle w:val="a6"/>
        <w:spacing w:before="0" w:beforeAutospacing="0" w:after="0" w:afterAutospacing="0"/>
        <w:ind w:firstLine="567"/>
        <w:jc w:val="both"/>
      </w:pPr>
      <w:r w:rsidRPr="00FA5824">
        <w:t xml:space="preserve">3) предмет обязательного профилактического визита; </w:t>
      </w:r>
    </w:p>
    <w:p w:rsidR="0097010A" w:rsidRPr="00FA5824" w:rsidRDefault="0097010A" w:rsidP="00296B67">
      <w:pPr>
        <w:pStyle w:val="a6"/>
        <w:spacing w:before="0" w:beforeAutospacing="0" w:after="0" w:afterAutospacing="0"/>
        <w:ind w:firstLine="567"/>
        <w:jc w:val="both"/>
      </w:pPr>
      <w:r w:rsidRPr="00FA5824">
        <w:t xml:space="preserve">4) период, в течение которого должны быть проведены обязательные профилактические визиты. </w:t>
      </w:r>
    </w:p>
    <w:p w:rsidR="0097010A" w:rsidRPr="00FA5824" w:rsidRDefault="0097010A" w:rsidP="00296B67">
      <w:pPr>
        <w:pStyle w:val="a6"/>
        <w:spacing w:before="0" w:beforeAutospacing="0" w:after="0" w:afterAutospacing="0"/>
        <w:ind w:firstLine="567"/>
        <w:jc w:val="both"/>
      </w:pPr>
      <w:r w:rsidRPr="00FA5824">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97010A" w:rsidRPr="00FA5824" w:rsidRDefault="0097010A" w:rsidP="00296B67">
      <w:pPr>
        <w:pStyle w:val="a6"/>
        <w:spacing w:before="0" w:beforeAutospacing="0" w:after="0" w:afterAutospacing="0"/>
        <w:ind w:firstLine="567"/>
        <w:jc w:val="both"/>
        <w:rPr>
          <w:color w:val="000000" w:themeColor="text1"/>
        </w:rPr>
      </w:pPr>
      <w:r w:rsidRPr="00FA5824">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w:t>
      </w:r>
      <w:r w:rsidRPr="00FA5824">
        <w:rPr>
          <w:color w:val="000000" w:themeColor="text1"/>
        </w:rPr>
        <w:t xml:space="preserve">предусмотренном </w:t>
      </w:r>
      <w:hyperlink r:id="rId12" w:history="1">
        <w:r w:rsidRPr="00FA5824">
          <w:rPr>
            <w:rStyle w:val="a7"/>
            <w:color w:val="000000" w:themeColor="text1"/>
            <w:u w:val="none"/>
          </w:rPr>
          <w:t>статьей 90</w:t>
        </w:r>
      </w:hyperlink>
      <w:r w:rsidRPr="00FA5824">
        <w:rPr>
          <w:color w:val="000000" w:themeColor="text1"/>
        </w:rPr>
        <w:t xml:space="preserve"> Федерального закона</w:t>
      </w:r>
      <w:r w:rsidR="00110731" w:rsidRPr="00FA5824">
        <w:rPr>
          <w:color w:val="000000" w:themeColor="text1"/>
        </w:rPr>
        <w:t xml:space="preserve"> </w:t>
      </w:r>
      <w:r w:rsidR="001066B4" w:rsidRPr="00FA5824">
        <w:rPr>
          <w:color w:val="000000" w:themeColor="text1"/>
        </w:rPr>
        <w:t>№ 248-ФЗ</w:t>
      </w:r>
      <w:r w:rsidRPr="00FA5824">
        <w:rPr>
          <w:color w:val="000000" w:themeColor="text1"/>
        </w:rPr>
        <w:t xml:space="preserve"> для контрольных (надзорных) мероприятий. </w:t>
      </w:r>
    </w:p>
    <w:p w:rsidR="0097010A" w:rsidRPr="00FA5824" w:rsidRDefault="0097010A" w:rsidP="00296B67">
      <w:pPr>
        <w:pStyle w:val="a6"/>
        <w:spacing w:before="0" w:beforeAutospacing="0" w:after="0" w:afterAutospacing="0"/>
        <w:ind w:firstLine="567"/>
        <w:jc w:val="both"/>
        <w:rPr>
          <w:color w:val="000000" w:themeColor="text1"/>
        </w:rPr>
      </w:pPr>
      <w:r w:rsidRPr="00FA5824">
        <w:rPr>
          <w:color w:val="000000" w:themeColor="text1"/>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FA5824">
          <w:rPr>
            <w:rStyle w:val="a7"/>
            <w:color w:val="000000" w:themeColor="text1"/>
            <w:u w:val="none"/>
          </w:rPr>
          <w:t>статьей 88</w:t>
        </w:r>
      </w:hyperlink>
      <w:r w:rsidRPr="00FA5824">
        <w:rPr>
          <w:color w:val="000000" w:themeColor="text1"/>
        </w:rPr>
        <w:t xml:space="preserve"> Федерального закона</w:t>
      </w:r>
      <w:r w:rsidR="001066B4" w:rsidRPr="00FA5824">
        <w:rPr>
          <w:color w:val="000000" w:themeColor="text1"/>
        </w:rPr>
        <w:t xml:space="preserve"> </w:t>
      </w:r>
      <w:r w:rsidR="00753B8D" w:rsidRPr="00FA5824">
        <w:rPr>
          <w:color w:val="000000" w:themeColor="text1"/>
        </w:rPr>
        <w:t>№ 248-ФЗ</w:t>
      </w:r>
      <w:r w:rsidRPr="00FA5824">
        <w:rPr>
          <w:color w:val="000000" w:themeColor="text1"/>
        </w:rPr>
        <w:t xml:space="preserve"> для контрольных (надзорных) мероприятий. </w:t>
      </w:r>
    </w:p>
    <w:p w:rsidR="0097010A" w:rsidRPr="00FA5824" w:rsidRDefault="0097010A" w:rsidP="00296B67">
      <w:pPr>
        <w:pStyle w:val="a6"/>
        <w:spacing w:before="0" w:beforeAutospacing="0" w:after="0" w:afterAutospacing="0"/>
        <w:ind w:firstLine="567"/>
        <w:jc w:val="both"/>
      </w:pPr>
      <w:r w:rsidRPr="00FA5824">
        <w:rPr>
          <w:color w:val="000000" w:themeColor="text1"/>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history="1">
        <w:r w:rsidRPr="00FA5824">
          <w:rPr>
            <w:rStyle w:val="a7"/>
            <w:color w:val="000000" w:themeColor="text1"/>
            <w:u w:val="none"/>
          </w:rPr>
          <w:t>частью 10 статьи 65</w:t>
        </w:r>
      </w:hyperlink>
      <w:r w:rsidRPr="00FA5824">
        <w:rPr>
          <w:color w:val="000000" w:themeColor="text1"/>
        </w:rPr>
        <w:t xml:space="preserve"> Федерального закона </w:t>
      </w:r>
      <w:r w:rsidR="00753B8D" w:rsidRPr="00FA5824">
        <w:rPr>
          <w:color w:val="000000" w:themeColor="text1"/>
        </w:rPr>
        <w:t>№ 248-ФЗ</w:t>
      </w:r>
      <w:r w:rsidR="00485903" w:rsidRPr="00FA5824">
        <w:rPr>
          <w:color w:val="000000" w:themeColor="text1"/>
        </w:rPr>
        <w:t>,</w:t>
      </w:r>
      <w:r w:rsidR="00753B8D" w:rsidRPr="00FA5824">
        <w:rPr>
          <w:color w:val="000000" w:themeColor="text1"/>
        </w:rPr>
        <w:t xml:space="preserve"> </w:t>
      </w:r>
      <w:r w:rsidRPr="00FA5824">
        <w:rPr>
          <w:color w:val="000000" w:themeColor="text1"/>
        </w:rPr>
        <w:t xml:space="preserve">для контрольных </w:t>
      </w:r>
      <w:r w:rsidRPr="00FA5824">
        <w:t xml:space="preserve">(надзорных) мероприятий. </w:t>
      </w:r>
    </w:p>
    <w:p w:rsidR="0097010A" w:rsidRPr="00FA5824" w:rsidRDefault="0097010A" w:rsidP="00296B67">
      <w:pPr>
        <w:pStyle w:val="a6"/>
        <w:spacing w:before="0" w:beforeAutospacing="0" w:after="0" w:afterAutospacing="0"/>
        <w:ind w:firstLine="567"/>
        <w:jc w:val="both"/>
      </w:pPr>
      <w:r w:rsidRPr="00FA5824">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w:t>
      </w:r>
      <w:r w:rsidRPr="00FA5824">
        <w:lastRenderedPageBreak/>
        <w:t xml:space="preserve">профилактического визита принять решение о повторном проведении обязательного профилактического визита в отношении контролируемого лица. </w:t>
      </w:r>
    </w:p>
    <w:p w:rsidR="0097010A" w:rsidRPr="00FA5824" w:rsidRDefault="0097010A" w:rsidP="00296B67">
      <w:pPr>
        <w:pStyle w:val="a6"/>
        <w:tabs>
          <w:tab w:val="left" w:pos="567"/>
        </w:tabs>
        <w:spacing w:before="0" w:beforeAutospacing="0" w:after="0" w:afterAutospacing="0"/>
        <w:ind w:firstLine="567"/>
        <w:jc w:val="both"/>
      </w:pPr>
      <w:r w:rsidRPr="00FA5824">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w:t>
      </w:r>
      <w:r w:rsidRPr="00FA5824">
        <w:rPr>
          <w:color w:val="000000" w:themeColor="text1"/>
        </w:rPr>
        <w:t xml:space="preserve">предусмотренном </w:t>
      </w:r>
      <w:hyperlink r:id="rId15" w:history="1">
        <w:r w:rsidRPr="00FA5824">
          <w:rPr>
            <w:rStyle w:val="a7"/>
            <w:color w:val="000000" w:themeColor="text1"/>
            <w:u w:val="none"/>
          </w:rPr>
          <w:t>статьей 90.1</w:t>
        </w:r>
      </w:hyperlink>
      <w:r w:rsidRPr="00FA5824">
        <w:rPr>
          <w:color w:val="000000" w:themeColor="text1"/>
        </w:rPr>
        <w:t xml:space="preserve"> </w:t>
      </w:r>
      <w:r w:rsidRPr="00FA5824">
        <w:t>Федерального закона</w:t>
      </w:r>
      <w:r w:rsidR="00753B8D" w:rsidRPr="00FA5824">
        <w:t xml:space="preserve"> </w:t>
      </w:r>
      <w:r w:rsidR="00753B8D" w:rsidRPr="00FA5824">
        <w:rPr>
          <w:color w:val="000000" w:themeColor="text1"/>
        </w:rPr>
        <w:t>№ 248-ФЗ</w:t>
      </w:r>
      <w:r w:rsidR="00110731" w:rsidRPr="00FA5824">
        <w:t>.».</w:t>
      </w:r>
    </w:p>
    <w:p w:rsidR="00F91349" w:rsidRPr="00FA5824" w:rsidRDefault="00717BD9" w:rsidP="00296B67">
      <w:pPr>
        <w:pStyle w:val="a6"/>
        <w:tabs>
          <w:tab w:val="left" w:pos="567"/>
        </w:tabs>
        <w:spacing w:before="0" w:beforeAutospacing="0" w:after="0" w:afterAutospacing="0"/>
        <w:ind w:firstLine="567"/>
        <w:jc w:val="both"/>
      </w:pPr>
      <w:r>
        <w:t>2.9</w:t>
      </w:r>
      <w:r w:rsidR="00F91349" w:rsidRPr="00FA5824">
        <w:t xml:space="preserve">. </w:t>
      </w:r>
      <w:r w:rsidR="002602C9" w:rsidRPr="00FA5824">
        <w:t>Дополнить</w:t>
      </w:r>
      <w:r w:rsidR="00F90330" w:rsidRPr="00FA5824">
        <w:t xml:space="preserve"> Положение пунктом 45.1</w:t>
      </w:r>
      <w:r w:rsidR="002602C9" w:rsidRPr="00FA5824">
        <w:t xml:space="preserve"> </w:t>
      </w:r>
      <w:r w:rsidR="00F91349" w:rsidRPr="00FA5824">
        <w:t>следующего содержания:</w:t>
      </w:r>
    </w:p>
    <w:p w:rsidR="00373EF7" w:rsidRPr="00FA5824" w:rsidRDefault="002602C9" w:rsidP="00296B67">
      <w:pPr>
        <w:pStyle w:val="a6"/>
        <w:tabs>
          <w:tab w:val="left" w:pos="567"/>
        </w:tabs>
        <w:spacing w:before="0" w:beforeAutospacing="0" w:after="0" w:afterAutospacing="0"/>
        <w:ind w:firstLine="567"/>
        <w:jc w:val="both"/>
      </w:pPr>
      <w:r w:rsidRPr="00FA5824">
        <w:t>«</w:t>
      </w:r>
      <w:r w:rsidR="001B263F" w:rsidRPr="00FA5824">
        <w:t>45.</w:t>
      </w:r>
      <w:r w:rsidR="00AE15A4" w:rsidRPr="00FA5824">
        <w:t>1</w:t>
      </w:r>
      <w:r w:rsidR="00373EF7" w:rsidRPr="00FA5824">
        <w:t>. Профилактический визит по инициативе контролируемого лица.</w:t>
      </w:r>
    </w:p>
    <w:p w:rsidR="00373EF7" w:rsidRPr="00FA5824" w:rsidRDefault="00373EF7" w:rsidP="00296B67">
      <w:pPr>
        <w:ind w:firstLine="539"/>
        <w:jc w:val="both"/>
      </w:pPr>
      <w:r w:rsidRPr="00FA5824">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373EF7" w:rsidRPr="00FA5824" w:rsidRDefault="00373EF7" w:rsidP="00296B67">
      <w:pPr>
        <w:ind w:firstLine="539"/>
        <w:jc w:val="both"/>
      </w:pPr>
      <w:r w:rsidRPr="00FA5824">
        <w:t xml:space="preserve">2. Контролируемое лицо подает заявление о проведении профилактического </w:t>
      </w:r>
      <w:r w:rsidR="00F90330" w:rsidRPr="00FA5824">
        <w:t>визита (далее</w:t>
      </w:r>
      <w:r w:rsidRPr="00FA5824">
        <w:t xml:space="preserve">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373EF7" w:rsidRPr="00FA5824" w:rsidRDefault="00373EF7" w:rsidP="00296B67">
      <w:pPr>
        <w:ind w:firstLine="567"/>
        <w:jc w:val="both"/>
      </w:pPr>
      <w:r w:rsidRPr="00FA5824">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373EF7" w:rsidRPr="00FA5824" w:rsidRDefault="00373EF7" w:rsidP="00296B67">
      <w:pPr>
        <w:ind w:firstLine="567"/>
        <w:jc w:val="both"/>
      </w:pPr>
      <w:r w:rsidRPr="00FA5824">
        <w:t xml:space="preserve">4. Решение об отказе в проведении профилактического визита принимается в следующих случаях: </w:t>
      </w:r>
    </w:p>
    <w:p w:rsidR="00373EF7" w:rsidRPr="00FA5824" w:rsidRDefault="00373EF7" w:rsidP="00296B67">
      <w:pPr>
        <w:ind w:firstLine="567"/>
        <w:jc w:val="both"/>
      </w:pPr>
      <w:r w:rsidRPr="00FA5824">
        <w:t xml:space="preserve">1) от контролируемого лица поступило уведомление об отзыве заявления; </w:t>
      </w:r>
    </w:p>
    <w:p w:rsidR="00373EF7" w:rsidRPr="00FA5824" w:rsidRDefault="00373EF7" w:rsidP="00296B67">
      <w:pPr>
        <w:ind w:firstLine="567"/>
        <w:jc w:val="both"/>
      </w:pPr>
      <w:r w:rsidRPr="00FA5824">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373EF7" w:rsidRPr="00FA5824" w:rsidRDefault="00373EF7" w:rsidP="00296B67">
      <w:pPr>
        <w:ind w:firstLine="539"/>
        <w:jc w:val="both"/>
      </w:pPr>
      <w:r w:rsidRPr="00FA5824">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373EF7" w:rsidRPr="00FA5824" w:rsidRDefault="00373EF7" w:rsidP="00296B67">
      <w:pPr>
        <w:ind w:firstLine="567"/>
        <w:jc w:val="both"/>
      </w:pPr>
      <w:r w:rsidRPr="00FA5824">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373EF7" w:rsidRPr="00FA5824" w:rsidRDefault="00373EF7" w:rsidP="00296B67">
      <w:pPr>
        <w:ind w:firstLine="567"/>
        <w:jc w:val="both"/>
      </w:pPr>
      <w:r w:rsidRPr="00FA5824">
        <w:t>5. 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573DE8" w:rsidRPr="00FA5824">
        <w:t xml:space="preserve">                             </w:t>
      </w:r>
      <w:r w:rsidR="00573DE8" w:rsidRPr="00FA5824">
        <w:rPr>
          <w:color w:val="000000" w:themeColor="text1"/>
        </w:rPr>
        <w:t>№ 248-ФЗ</w:t>
      </w:r>
      <w:r w:rsidRPr="00FA5824">
        <w:t xml:space="preserve">. </w:t>
      </w:r>
    </w:p>
    <w:p w:rsidR="00373EF7" w:rsidRPr="00FA5824" w:rsidRDefault="00373EF7" w:rsidP="00296B67">
      <w:pPr>
        <w:ind w:firstLine="567"/>
        <w:jc w:val="both"/>
      </w:pPr>
      <w:r w:rsidRPr="00FA5824">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rsidR="00373EF7" w:rsidRPr="00FA5824" w:rsidRDefault="00373EF7" w:rsidP="00296B67">
      <w:pPr>
        <w:ind w:firstLine="567"/>
        <w:jc w:val="both"/>
      </w:pPr>
      <w:r w:rsidRPr="00FA5824">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373EF7" w:rsidRPr="00FA5824" w:rsidRDefault="00373EF7" w:rsidP="00296B67">
      <w:pPr>
        <w:ind w:firstLine="567"/>
        <w:jc w:val="both"/>
      </w:pPr>
      <w:r w:rsidRPr="00FA5824">
        <w:t xml:space="preserve">8. Разъяснения и рекомендации, полученные контролируемым лицом в ходе профилактического визита, носят рекомендательный характер. </w:t>
      </w:r>
    </w:p>
    <w:p w:rsidR="00373EF7" w:rsidRPr="00FA5824" w:rsidRDefault="00373EF7" w:rsidP="00296B67">
      <w:pPr>
        <w:ind w:firstLine="567"/>
        <w:jc w:val="both"/>
      </w:pPr>
      <w:r w:rsidRPr="00FA5824">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373EF7" w:rsidRPr="00FA5824" w:rsidRDefault="00373EF7" w:rsidP="00296B67">
      <w:pPr>
        <w:ind w:firstLine="567"/>
        <w:jc w:val="both"/>
      </w:pPr>
      <w:r w:rsidRPr="00FA5824">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DA67DB" w:rsidRPr="00FA5824">
        <w:t>.</w:t>
      </w:r>
      <w:r w:rsidR="003874A6" w:rsidRPr="00FA5824">
        <w:t>»</w:t>
      </w:r>
      <w:r w:rsidRPr="00FA5824">
        <w:t xml:space="preserve">. </w:t>
      </w:r>
    </w:p>
    <w:p w:rsidR="00373EF7" w:rsidRPr="00FA5824" w:rsidRDefault="00717BD9" w:rsidP="00296B67">
      <w:pPr>
        <w:ind w:firstLine="567"/>
        <w:jc w:val="both"/>
      </w:pPr>
      <w:r>
        <w:lastRenderedPageBreak/>
        <w:t>2.10</w:t>
      </w:r>
      <w:r w:rsidR="00EB0FB3" w:rsidRPr="00FA5824">
        <w:t xml:space="preserve">. </w:t>
      </w:r>
      <w:r w:rsidR="001F0C76" w:rsidRPr="00FA5824">
        <w:t>Пункт</w:t>
      </w:r>
      <w:r w:rsidR="00DA67DB" w:rsidRPr="00FA5824">
        <w:t>ы</w:t>
      </w:r>
      <w:r w:rsidR="001F0C76" w:rsidRPr="00FA5824">
        <w:t xml:space="preserve"> 50, 51 Положения</w:t>
      </w:r>
      <w:r w:rsidR="005B41C2" w:rsidRPr="00FA5824">
        <w:t xml:space="preserve"> признать утратившим</w:t>
      </w:r>
      <w:r w:rsidR="00DA67DB" w:rsidRPr="00FA5824">
        <w:t>и</w:t>
      </w:r>
      <w:r w:rsidR="00755EA1" w:rsidRPr="00FA5824">
        <w:t xml:space="preserve"> силу</w:t>
      </w:r>
      <w:r w:rsidR="001F0C76" w:rsidRPr="00FA5824">
        <w:t>.</w:t>
      </w:r>
    </w:p>
    <w:p w:rsidR="005671E9" w:rsidRPr="00FA5824" w:rsidRDefault="00717BD9" w:rsidP="00296B67">
      <w:pPr>
        <w:pStyle w:val="a6"/>
        <w:spacing w:before="0" w:beforeAutospacing="0" w:after="0" w:afterAutospacing="0"/>
        <w:ind w:firstLine="567"/>
        <w:jc w:val="both"/>
      </w:pPr>
      <w:r>
        <w:t>2.11</w:t>
      </w:r>
      <w:r w:rsidR="00D06162" w:rsidRPr="00FA5824">
        <w:t>.</w:t>
      </w:r>
      <w:r w:rsidR="005671E9" w:rsidRPr="00FA5824">
        <w:t xml:space="preserve"> </w:t>
      </w:r>
      <w:r w:rsidR="006D59E1" w:rsidRPr="00FA5824">
        <w:t>Пункт 55</w:t>
      </w:r>
      <w:r w:rsidR="00DA67DB" w:rsidRPr="00FA5824">
        <w:t xml:space="preserve"> Положения</w:t>
      </w:r>
      <w:r w:rsidR="005671E9" w:rsidRPr="00FA5824">
        <w:t xml:space="preserve"> дополнить абзацем следующего содержания:</w:t>
      </w:r>
    </w:p>
    <w:p w:rsidR="00D06162" w:rsidRPr="00FA5824" w:rsidRDefault="009637DB" w:rsidP="00296B67">
      <w:pPr>
        <w:ind w:firstLine="540"/>
        <w:jc w:val="both"/>
      </w:pPr>
      <w:r w:rsidRPr="00FA5824">
        <w:t>«</w:t>
      </w:r>
      <w:r w:rsidR="00D06162" w:rsidRPr="00FA5824">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w:t>
      </w:r>
      <w:r w:rsidR="0011097E" w:rsidRPr="00FA5824">
        <w:t>зованием мобильного приложения «Инспектор»</w:t>
      </w:r>
      <w:r w:rsidR="00D06162" w:rsidRPr="00FA5824">
        <w:t>.</w:t>
      </w:r>
    </w:p>
    <w:p w:rsidR="005201D3" w:rsidRPr="00FA5824" w:rsidRDefault="005201D3" w:rsidP="00296B67">
      <w:pPr>
        <w:ind w:firstLine="540"/>
        <w:jc w:val="both"/>
      </w:pPr>
      <w:r w:rsidRPr="00FA5824">
        <w:t>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w:t>
      </w:r>
      <w:r w:rsidR="0011097E" w:rsidRPr="00FA5824">
        <w:t>зованием мобильного приложения «Инспектор»</w:t>
      </w:r>
      <w:r w:rsidRPr="00FA5824">
        <w:t xml:space="preserve"> не требует согласования с органами прокуратуры</w:t>
      </w:r>
      <w:r w:rsidR="00DA67DB" w:rsidRPr="00FA5824">
        <w:t>.</w:t>
      </w:r>
      <w:r w:rsidR="009637DB" w:rsidRPr="00FA5824">
        <w:t>»</w:t>
      </w:r>
      <w:r w:rsidRPr="00FA5824">
        <w:t>.</w:t>
      </w:r>
    </w:p>
    <w:p w:rsidR="00B216A2" w:rsidRPr="00FA5824" w:rsidRDefault="00717BD9" w:rsidP="00296B67">
      <w:pPr>
        <w:pStyle w:val="a6"/>
        <w:spacing w:before="0" w:beforeAutospacing="0" w:after="0" w:afterAutospacing="0"/>
        <w:ind w:firstLine="567"/>
        <w:jc w:val="both"/>
      </w:pPr>
      <w:r>
        <w:t>2.12</w:t>
      </w:r>
      <w:r w:rsidR="00B216A2" w:rsidRPr="00FA5824">
        <w:t xml:space="preserve">. </w:t>
      </w:r>
      <w:r w:rsidR="00DA67DB" w:rsidRPr="00FA5824">
        <w:t xml:space="preserve">Пункт 63 Положения </w:t>
      </w:r>
      <w:r w:rsidR="00B216A2" w:rsidRPr="00FA5824">
        <w:t>дополнить абзацем следующего содержания:</w:t>
      </w:r>
    </w:p>
    <w:p w:rsidR="00F5136A" w:rsidRPr="00FA5824" w:rsidRDefault="00F5136A" w:rsidP="00296B67">
      <w:pPr>
        <w:pStyle w:val="a6"/>
        <w:spacing w:before="0" w:beforeAutospacing="0" w:after="0" w:afterAutospacing="0"/>
        <w:ind w:firstLine="540"/>
        <w:jc w:val="both"/>
      </w:pPr>
      <w:r w:rsidRPr="00FA5824">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w:t>
      </w:r>
      <w:r w:rsidR="0011097E" w:rsidRPr="00FA5824">
        <w:t>зованием мобильного приложения «Инспектор</w:t>
      </w:r>
      <w:r w:rsidRPr="00FA5824">
        <w:t>».</w:t>
      </w:r>
    </w:p>
    <w:p w:rsidR="00BC0BF6" w:rsidRPr="00FA5824" w:rsidRDefault="00C70BDC" w:rsidP="00296B67">
      <w:pPr>
        <w:pStyle w:val="a3"/>
        <w:ind w:left="567"/>
        <w:jc w:val="both"/>
      </w:pPr>
      <w:r w:rsidRPr="00FA5824">
        <w:t>2.1</w:t>
      </w:r>
      <w:r w:rsidR="00717BD9">
        <w:t>3</w:t>
      </w:r>
      <w:r w:rsidR="00BD3F97" w:rsidRPr="00FA5824">
        <w:t xml:space="preserve">. </w:t>
      </w:r>
      <w:r w:rsidR="00BC0BF6" w:rsidRPr="00FA5824">
        <w:t>Пункт 68</w:t>
      </w:r>
      <w:r w:rsidR="00DA67DB" w:rsidRPr="00FA5824">
        <w:t xml:space="preserve"> Положения </w:t>
      </w:r>
      <w:r w:rsidR="00BC0BF6" w:rsidRPr="00FA5824">
        <w:t>изложить в следующей редакции:</w:t>
      </w:r>
    </w:p>
    <w:p w:rsidR="00BC0BF6" w:rsidRPr="00FA5824" w:rsidRDefault="00CF510A" w:rsidP="00296B67">
      <w:pPr>
        <w:ind w:firstLine="540"/>
        <w:jc w:val="both"/>
        <w:rPr>
          <w:color w:val="000000" w:themeColor="text1"/>
        </w:rPr>
      </w:pPr>
      <w:r w:rsidRPr="00FA5824">
        <w:t>«</w:t>
      </w:r>
      <w:r w:rsidR="00D8786C" w:rsidRPr="00FA5824">
        <w:t xml:space="preserve">68. </w:t>
      </w:r>
      <w:r w:rsidR="00BC0BF6" w:rsidRPr="00FA5824">
        <w:t xml:space="preserve">Внеплановый инспекционный визит может проводиться только </w:t>
      </w:r>
      <w:r w:rsidR="00BC0BF6" w:rsidRPr="00FA5824">
        <w:rPr>
          <w:color w:val="000000" w:themeColor="text1"/>
        </w:rPr>
        <w:t xml:space="preserve">по согласованию с органами прокуратуры, за исключением случаев его проведения в соответствии с </w:t>
      </w:r>
      <w:hyperlink r:id="rId16" w:history="1">
        <w:r w:rsidR="00BC0BF6" w:rsidRPr="00FA5824">
          <w:rPr>
            <w:color w:val="000000" w:themeColor="text1"/>
          </w:rPr>
          <w:t>пунктами 3</w:t>
        </w:r>
      </w:hyperlink>
      <w:r w:rsidR="00BC0BF6" w:rsidRPr="00FA5824">
        <w:rPr>
          <w:color w:val="000000" w:themeColor="text1"/>
        </w:rPr>
        <w:t xml:space="preserve">, </w:t>
      </w:r>
      <w:hyperlink r:id="rId17" w:history="1">
        <w:r w:rsidR="00BC0BF6" w:rsidRPr="00FA5824">
          <w:rPr>
            <w:color w:val="000000" w:themeColor="text1"/>
          </w:rPr>
          <w:t>4</w:t>
        </w:r>
      </w:hyperlink>
      <w:r w:rsidR="00BC0BF6" w:rsidRPr="00FA5824">
        <w:rPr>
          <w:color w:val="000000" w:themeColor="text1"/>
        </w:rPr>
        <w:t xml:space="preserve">, </w:t>
      </w:r>
      <w:hyperlink r:id="rId18" w:history="1">
        <w:r w:rsidR="00BC0BF6" w:rsidRPr="00FA5824">
          <w:rPr>
            <w:color w:val="000000" w:themeColor="text1"/>
          </w:rPr>
          <w:t>6</w:t>
        </w:r>
      </w:hyperlink>
      <w:r w:rsidR="00BC0BF6" w:rsidRPr="00FA5824">
        <w:rPr>
          <w:color w:val="000000" w:themeColor="text1"/>
        </w:rPr>
        <w:t xml:space="preserve">, </w:t>
      </w:r>
      <w:hyperlink r:id="rId19" w:history="1">
        <w:r w:rsidR="00BC0BF6" w:rsidRPr="00FA5824">
          <w:rPr>
            <w:color w:val="000000" w:themeColor="text1"/>
          </w:rPr>
          <w:t>8 части 1</w:t>
        </w:r>
      </w:hyperlink>
      <w:r w:rsidR="00BC0BF6" w:rsidRPr="00FA5824">
        <w:rPr>
          <w:color w:val="000000" w:themeColor="text1"/>
        </w:rPr>
        <w:t xml:space="preserve">, </w:t>
      </w:r>
      <w:hyperlink r:id="rId20" w:history="1">
        <w:r w:rsidR="00BC0BF6" w:rsidRPr="00FA5824">
          <w:rPr>
            <w:color w:val="000000" w:themeColor="text1"/>
          </w:rPr>
          <w:t>частью 3 статьи 57</w:t>
        </w:r>
      </w:hyperlink>
      <w:r w:rsidR="00BC0BF6" w:rsidRPr="00FA5824">
        <w:rPr>
          <w:color w:val="000000" w:themeColor="text1"/>
        </w:rPr>
        <w:t xml:space="preserve"> и </w:t>
      </w:r>
      <w:hyperlink r:id="rId21" w:history="1">
        <w:r w:rsidR="00BC0BF6" w:rsidRPr="00FA5824">
          <w:rPr>
            <w:color w:val="000000" w:themeColor="text1"/>
          </w:rPr>
          <w:t>частью 12 статьи 66</w:t>
        </w:r>
      </w:hyperlink>
      <w:r w:rsidR="00BC0BF6" w:rsidRPr="00FA5824">
        <w:rPr>
          <w:color w:val="000000" w:themeColor="text1"/>
        </w:rPr>
        <w:t xml:space="preserve"> Федерального закона</w:t>
      </w:r>
      <w:r w:rsidR="007A6AFF" w:rsidRPr="00FA5824">
        <w:rPr>
          <w:color w:val="000000" w:themeColor="text1"/>
        </w:rPr>
        <w:t xml:space="preserve"> № 248-ФЗ</w:t>
      </w:r>
      <w:r w:rsidR="00DA67DB" w:rsidRPr="00FA5824">
        <w:rPr>
          <w:color w:val="000000" w:themeColor="text1"/>
        </w:rPr>
        <w:t>.</w:t>
      </w:r>
      <w:r w:rsidR="00C44020" w:rsidRPr="00FA5824">
        <w:rPr>
          <w:color w:val="000000" w:themeColor="text1"/>
        </w:rPr>
        <w:t>»</w:t>
      </w:r>
      <w:r w:rsidR="00BC0BF6" w:rsidRPr="00FA5824">
        <w:rPr>
          <w:color w:val="000000" w:themeColor="text1"/>
        </w:rPr>
        <w:t>.</w:t>
      </w:r>
    </w:p>
    <w:p w:rsidR="00065617" w:rsidRPr="00FA5824" w:rsidRDefault="00C70BDC" w:rsidP="00296B67">
      <w:pPr>
        <w:pStyle w:val="a3"/>
        <w:ind w:left="567"/>
        <w:jc w:val="both"/>
      </w:pPr>
      <w:r w:rsidRPr="00FA5824">
        <w:rPr>
          <w:color w:val="000000" w:themeColor="text1"/>
        </w:rPr>
        <w:t>2.1</w:t>
      </w:r>
      <w:r w:rsidR="00717BD9">
        <w:rPr>
          <w:color w:val="000000" w:themeColor="text1"/>
        </w:rPr>
        <w:t>4</w:t>
      </w:r>
      <w:r w:rsidR="00C26720" w:rsidRPr="00FA5824">
        <w:rPr>
          <w:color w:val="000000" w:themeColor="text1"/>
        </w:rPr>
        <w:t>.</w:t>
      </w:r>
      <w:r w:rsidR="00C26720" w:rsidRPr="00FA5824">
        <w:t xml:space="preserve"> </w:t>
      </w:r>
      <w:r w:rsidR="00956E7C" w:rsidRPr="00FA5824">
        <w:t>В п</w:t>
      </w:r>
      <w:r w:rsidR="00065617" w:rsidRPr="00FA5824">
        <w:t>ункт</w:t>
      </w:r>
      <w:r w:rsidR="00956E7C" w:rsidRPr="00FA5824">
        <w:t>е</w:t>
      </w:r>
      <w:r w:rsidR="00065617" w:rsidRPr="00FA5824">
        <w:t xml:space="preserve"> 73 Положения слово «пояснения» заменить словами «письменные объяснения».</w:t>
      </w:r>
    </w:p>
    <w:p w:rsidR="00E62D72" w:rsidRPr="00FA5824" w:rsidRDefault="00C70BDC" w:rsidP="00296B67">
      <w:pPr>
        <w:pStyle w:val="a3"/>
        <w:ind w:left="567"/>
        <w:jc w:val="both"/>
      </w:pPr>
      <w:r w:rsidRPr="00FA5824">
        <w:t>2.1</w:t>
      </w:r>
      <w:r w:rsidR="00717BD9">
        <w:t>5</w:t>
      </w:r>
      <w:r w:rsidR="00065617" w:rsidRPr="00FA5824">
        <w:t xml:space="preserve">. </w:t>
      </w:r>
      <w:r w:rsidR="00E62D72" w:rsidRPr="00FA5824">
        <w:t>Пункт 75 Положения изложить в следующей редакции:</w:t>
      </w:r>
    </w:p>
    <w:p w:rsidR="0052750D" w:rsidRPr="00FA5824" w:rsidRDefault="00DD7CCB" w:rsidP="00296B67">
      <w:pPr>
        <w:ind w:firstLine="540"/>
        <w:jc w:val="both"/>
      </w:pPr>
      <w:r w:rsidRPr="00FA5824">
        <w:t xml:space="preserve">«75. </w:t>
      </w:r>
      <w:r w:rsidR="0052750D" w:rsidRPr="00FA5824">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rsidR="00DA67DB" w:rsidRPr="00FA5824">
        <w:t>.</w:t>
      </w:r>
      <w:r w:rsidR="00C44020" w:rsidRPr="00FA5824">
        <w:t>»</w:t>
      </w:r>
      <w:r w:rsidR="0052750D" w:rsidRPr="00FA5824">
        <w:t>.</w:t>
      </w:r>
    </w:p>
    <w:p w:rsidR="00C55C10" w:rsidRPr="00FA5824" w:rsidRDefault="00717BD9" w:rsidP="00296B67">
      <w:pPr>
        <w:pStyle w:val="a3"/>
        <w:ind w:left="567"/>
        <w:jc w:val="both"/>
      </w:pPr>
      <w:r>
        <w:t>2.16.</w:t>
      </w:r>
      <w:r w:rsidR="00C55C10" w:rsidRPr="00FA5824">
        <w:t xml:space="preserve"> Пункт 76</w:t>
      </w:r>
      <w:r w:rsidR="00DA67DB" w:rsidRPr="00FA5824">
        <w:t xml:space="preserve"> Положения</w:t>
      </w:r>
      <w:r w:rsidR="00C55C10" w:rsidRPr="00FA5824">
        <w:t xml:space="preserve"> изложить в следующей редакции:</w:t>
      </w:r>
    </w:p>
    <w:p w:rsidR="00297E67" w:rsidRPr="00FA5824" w:rsidRDefault="00C44020" w:rsidP="00296B67">
      <w:pPr>
        <w:ind w:firstLine="540"/>
        <w:jc w:val="both"/>
      </w:pPr>
      <w:r w:rsidRPr="00FA5824">
        <w:rPr>
          <w:color w:val="000000" w:themeColor="text1"/>
        </w:rPr>
        <w:t>«</w:t>
      </w:r>
      <w:r w:rsidR="00D8786C" w:rsidRPr="00FA5824">
        <w:rPr>
          <w:color w:val="000000" w:themeColor="text1"/>
        </w:rPr>
        <w:t xml:space="preserve">76. </w:t>
      </w:r>
      <w:r w:rsidR="00717BD9">
        <w:rPr>
          <w:color w:val="000000" w:themeColor="text1"/>
        </w:rPr>
        <w:t xml:space="preserve">Внеплановая </w:t>
      </w:r>
      <w:r w:rsidR="00C55C10" w:rsidRPr="00FA5824">
        <w:rPr>
          <w:color w:val="000000" w:themeColor="text1"/>
        </w:rPr>
        <w:t xml:space="preserve">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2" w:history="1">
        <w:r w:rsidR="00C55C10" w:rsidRPr="00FA5824">
          <w:rPr>
            <w:color w:val="000000" w:themeColor="text1"/>
          </w:rPr>
          <w:t>пунктами 3</w:t>
        </w:r>
      </w:hyperlink>
      <w:r w:rsidR="00C55C10" w:rsidRPr="00FA5824">
        <w:rPr>
          <w:color w:val="000000" w:themeColor="text1"/>
        </w:rPr>
        <w:t xml:space="preserve">, </w:t>
      </w:r>
      <w:hyperlink r:id="rId23" w:history="1">
        <w:r w:rsidR="00C55C10" w:rsidRPr="00FA5824">
          <w:rPr>
            <w:color w:val="000000" w:themeColor="text1"/>
          </w:rPr>
          <w:t>4</w:t>
        </w:r>
      </w:hyperlink>
      <w:r w:rsidR="00C55C10" w:rsidRPr="00FA5824">
        <w:rPr>
          <w:color w:val="000000" w:themeColor="text1"/>
        </w:rPr>
        <w:t xml:space="preserve">, </w:t>
      </w:r>
      <w:hyperlink r:id="rId24" w:history="1">
        <w:r w:rsidR="00C55C10" w:rsidRPr="00FA5824">
          <w:rPr>
            <w:color w:val="000000" w:themeColor="text1"/>
          </w:rPr>
          <w:t>6</w:t>
        </w:r>
      </w:hyperlink>
      <w:r w:rsidR="00C55C10" w:rsidRPr="00FA5824">
        <w:rPr>
          <w:color w:val="000000" w:themeColor="text1"/>
        </w:rPr>
        <w:t xml:space="preserve">, </w:t>
      </w:r>
      <w:hyperlink r:id="rId25" w:history="1">
        <w:r w:rsidR="00C55C10" w:rsidRPr="00FA5824">
          <w:rPr>
            <w:color w:val="000000" w:themeColor="text1"/>
          </w:rPr>
          <w:t>8 части 1 статьи 57</w:t>
        </w:r>
      </w:hyperlink>
      <w:r w:rsidR="00C55C10" w:rsidRPr="00FA5824">
        <w:rPr>
          <w:color w:val="000000" w:themeColor="text1"/>
        </w:rPr>
        <w:t xml:space="preserve"> </w:t>
      </w:r>
      <w:r w:rsidR="006D3B6D" w:rsidRPr="00FA5824">
        <w:t>Федерального закона</w:t>
      </w:r>
      <w:r w:rsidR="00297E67" w:rsidRPr="00FA5824">
        <w:t xml:space="preserve"> № 248-ФЗ.</w:t>
      </w:r>
      <w:r w:rsidR="00DA67DB" w:rsidRPr="00FA5824">
        <w:t>».</w:t>
      </w:r>
    </w:p>
    <w:p w:rsidR="00E62D72" w:rsidRPr="00FA5824" w:rsidRDefault="00C70BDC" w:rsidP="00296B67">
      <w:pPr>
        <w:pStyle w:val="a6"/>
        <w:spacing w:before="0" w:beforeAutospacing="0" w:after="0" w:afterAutospacing="0"/>
        <w:ind w:firstLine="567"/>
        <w:jc w:val="both"/>
      </w:pPr>
      <w:r w:rsidRPr="00FA5824">
        <w:rPr>
          <w:color w:val="000000" w:themeColor="text1"/>
        </w:rPr>
        <w:t>2.1</w:t>
      </w:r>
      <w:r w:rsidR="00717BD9">
        <w:rPr>
          <w:color w:val="000000" w:themeColor="text1"/>
        </w:rPr>
        <w:t>7</w:t>
      </w:r>
      <w:r w:rsidR="00025A31" w:rsidRPr="00FA5824">
        <w:rPr>
          <w:color w:val="000000" w:themeColor="text1"/>
        </w:rPr>
        <w:t xml:space="preserve">. </w:t>
      </w:r>
      <w:r w:rsidR="00025A31" w:rsidRPr="00FA5824">
        <w:t>Пункт 78 Положения дополнить</w:t>
      </w:r>
      <w:r w:rsidR="001A6ADB" w:rsidRPr="00FA5824">
        <w:t xml:space="preserve"> абзацем следующего содержания:</w:t>
      </w:r>
    </w:p>
    <w:p w:rsidR="00025A31" w:rsidRPr="00FA5824" w:rsidRDefault="00C44020" w:rsidP="00296B67">
      <w:pPr>
        <w:ind w:firstLine="540"/>
        <w:jc w:val="both"/>
      </w:pPr>
      <w:r w:rsidRPr="00FA5824">
        <w:t>«</w:t>
      </w:r>
      <w:r w:rsidR="00E25947" w:rsidRPr="00FA5824">
        <w:t>Выездная проверка</w:t>
      </w:r>
      <w:r w:rsidR="00025A31" w:rsidRPr="00FA5824">
        <w:t xml:space="preserve"> может быть проведена с использованием средств дистанционного взаимодействия, в том числе посредством видео-конференц-связи, а также с исполь</w:t>
      </w:r>
      <w:r w:rsidR="00D8786C" w:rsidRPr="00FA5824">
        <w:t>зованием мобильного приложения «Инспектор</w:t>
      </w:r>
      <w:r w:rsidRPr="00FA5824">
        <w:t>»</w:t>
      </w:r>
      <w:r w:rsidR="00025A31" w:rsidRPr="00FA5824">
        <w:t>.</w:t>
      </w:r>
    </w:p>
    <w:p w:rsidR="00515BA9" w:rsidRPr="00FA5824" w:rsidRDefault="00C70BDC" w:rsidP="00296B67">
      <w:pPr>
        <w:pStyle w:val="a3"/>
        <w:ind w:left="567"/>
        <w:jc w:val="both"/>
      </w:pPr>
      <w:r w:rsidRPr="00FA5824">
        <w:rPr>
          <w:color w:val="000000" w:themeColor="text1"/>
        </w:rPr>
        <w:t>2.1</w:t>
      </w:r>
      <w:r w:rsidR="00717BD9">
        <w:rPr>
          <w:color w:val="000000" w:themeColor="text1"/>
        </w:rPr>
        <w:t>8</w:t>
      </w:r>
      <w:r w:rsidR="00515BA9" w:rsidRPr="00FA5824">
        <w:rPr>
          <w:color w:val="000000" w:themeColor="text1"/>
        </w:rPr>
        <w:t xml:space="preserve">. </w:t>
      </w:r>
      <w:r w:rsidR="00515BA9" w:rsidRPr="00FA5824">
        <w:t>Пункт 80</w:t>
      </w:r>
      <w:r w:rsidR="00DA67DB" w:rsidRPr="00FA5824">
        <w:t xml:space="preserve"> Положения</w:t>
      </w:r>
      <w:r w:rsidR="00515BA9" w:rsidRPr="00FA5824">
        <w:t xml:space="preserve"> изложить в следующей редакции:</w:t>
      </w:r>
    </w:p>
    <w:p w:rsidR="00A50F63" w:rsidRPr="00FA5824" w:rsidRDefault="00C44020" w:rsidP="00296B67">
      <w:pPr>
        <w:ind w:firstLine="540"/>
        <w:jc w:val="both"/>
      </w:pPr>
      <w:r w:rsidRPr="00FA5824">
        <w:rPr>
          <w:color w:val="000000" w:themeColor="text1"/>
        </w:rPr>
        <w:t>«</w:t>
      </w:r>
      <w:r w:rsidR="009B3568" w:rsidRPr="00FA5824">
        <w:rPr>
          <w:color w:val="000000" w:themeColor="text1"/>
        </w:rPr>
        <w:t xml:space="preserve">80. </w:t>
      </w:r>
      <w:r w:rsidR="00515BA9" w:rsidRPr="00FA5824">
        <w:rPr>
          <w:color w:val="000000" w:themeColor="text1"/>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6" w:history="1">
        <w:r w:rsidR="00515BA9" w:rsidRPr="00FA5824">
          <w:rPr>
            <w:color w:val="000000" w:themeColor="text1"/>
          </w:rPr>
          <w:t>пунктами 3</w:t>
        </w:r>
      </w:hyperlink>
      <w:r w:rsidR="00515BA9" w:rsidRPr="00FA5824">
        <w:rPr>
          <w:color w:val="000000" w:themeColor="text1"/>
        </w:rPr>
        <w:t xml:space="preserve">, </w:t>
      </w:r>
      <w:hyperlink r:id="rId27" w:history="1">
        <w:r w:rsidR="00515BA9" w:rsidRPr="00FA5824">
          <w:rPr>
            <w:color w:val="000000" w:themeColor="text1"/>
          </w:rPr>
          <w:t>4</w:t>
        </w:r>
      </w:hyperlink>
      <w:r w:rsidR="00515BA9" w:rsidRPr="00FA5824">
        <w:rPr>
          <w:color w:val="000000" w:themeColor="text1"/>
        </w:rPr>
        <w:t xml:space="preserve">, </w:t>
      </w:r>
      <w:hyperlink r:id="rId28" w:history="1">
        <w:r w:rsidR="00515BA9" w:rsidRPr="00FA5824">
          <w:rPr>
            <w:color w:val="000000" w:themeColor="text1"/>
          </w:rPr>
          <w:t>6</w:t>
        </w:r>
      </w:hyperlink>
      <w:r w:rsidR="00515BA9" w:rsidRPr="00FA5824">
        <w:rPr>
          <w:color w:val="000000" w:themeColor="text1"/>
        </w:rPr>
        <w:t xml:space="preserve">, </w:t>
      </w:r>
      <w:hyperlink r:id="rId29" w:history="1">
        <w:r w:rsidR="00515BA9" w:rsidRPr="00FA5824">
          <w:rPr>
            <w:color w:val="000000" w:themeColor="text1"/>
          </w:rPr>
          <w:t>8 части 1</w:t>
        </w:r>
      </w:hyperlink>
      <w:r w:rsidR="00515BA9" w:rsidRPr="00FA5824">
        <w:rPr>
          <w:color w:val="000000" w:themeColor="text1"/>
        </w:rPr>
        <w:t xml:space="preserve">, </w:t>
      </w:r>
      <w:hyperlink r:id="rId30" w:history="1">
        <w:r w:rsidR="00515BA9" w:rsidRPr="00FA5824">
          <w:rPr>
            <w:color w:val="000000" w:themeColor="text1"/>
          </w:rPr>
          <w:t>частью 3 статьи 57</w:t>
        </w:r>
      </w:hyperlink>
      <w:r w:rsidR="00515BA9" w:rsidRPr="00FA5824">
        <w:rPr>
          <w:color w:val="000000" w:themeColor="text1"/>
        </w:rPr>
        <w:t xml:space="preserve"> и </w:t>
      </w:r>
      <w:hyperlink r:id="rId31" w:history="1">
        <w:r w:rsidR="00515BA9" w:rsidRPr="00FA5824">
          <w:rPr>
            <w:color w:val="000000" w:themeColor="text1"/>
          </w:rPr>
          <w:t>частями 12</w:t>
        </w:r>
      </w:hyperlink>
      <w:r w:rsidR="00515BA9" w:rsidRPr="00FA5824">
        <w:rPr>
          <w:color w:val="000000" w:themeColor="text1"/>
        </w:rPr>
        <w:t xml:space="preserve"> и </w:t>
      </w:r>
      <w:hyperlink r:id="rId32" w:history="1">
        <w:r w:rsidR="00515BA9" w:rsidRPr="00FA5824">
          <w:rPr>
            <w:color w:val="000000" w:themeColor="text1"/>
          </w:rPr>
          <w:t>12.1 статьи 66</w:t>
        </w:r>
      </w:hyperlink>
      <w:r w:rsidR="00515BA9" w:rsidRPr="00FA5824">
        <w:rPr>
          <w:color w:val="000000" w:themeColor="text1"/>
        </w:rPr>
        <w:t xml:space="preserve"> </w:t>
      </w:r>
      <w:r w:rsidR="005404E9" w:rsidRPr="00FA5824">
        <w:t xml:space="preserve">Федерального закона </w:t>
      </w:r>
      <w:r w:rsidR="00A50F63" w:rsidRPr="00FA5824">
        <w:t xml:space="preserve">                                       </w:t>
      </w:r>
      <w:r w:rsidR="005404E9" w:rsidRPr="00FA5824">
        <w:t>№ 248-ФЗ</w:t>
      </w:r>
      <w:r w:rsidR="00A50F63" w:rsidRPr="00FA5824">
        <w:t>.</w:t>
      </w:r>
      <w:r w:rsidR="00DA67DB" w:rsidRPr="00FA5824">
        <w:t>».</w:t>
      </w:r>
    </w:p>
    <w:p w:rsidR="000D7CF6" w:rsidRPr="00FA5824" w:rsidRDefault="00717BD9" w:rsidP="00296B67">
      <w:pPr>
        <w:pStyle w:val="a3"/>
        <w:ind w:left="0" w:firstLine="567"/>
        <w:jc w:val="both"/>
      </w:pPr>
      <w:r>
        <w:rPr>
          <w:color w:val="000000" w:themeColor="text1"/>
        </w:rPr>
        <w:t>2.19</w:t>
      </w:r>
      <w:r w:rsidR="004546EE" w:rsidRPr="00FA5824">
        <w:rPr>
          <w:color w:val="000000" w:themeColor="text1"/>
        </w:rPr>
        <w:t xml:space="preserve">. </w:t>
      </w:r>
      <w:r w:rsidR="00DA67DB" w:rsidRPr="00FA5824">
        <w:t>Пункт 84 Положения</w:t>
      </w:r>
      <w:r w:rsidR="000D7CF6" w:rsidRPr="00FA5824">
        <w:t xml:space="preserve"> изложить в следующей редакции:</w:t>
      </w:r>
    </w:p>
    <w:p w:rsidR="000D7CF6" w:rsidRPr="00FA5824" w:rsidRDefault="000D7CF6" w:rsidP="00296B67">
      <w:pPr>
        <w:pStyle w:val="a6"/>
        <w:spacing w:before="0" w:beforeAutospacing="0" w:after="0" w:afterAutospacing="0"/>
        <w:ind w:firstLine="567"/>
        <w:jc w:val="both"/>
      </w:pPr>
      <w:r w:rsidRPr="00FA5824">
        <w:t xml:space="preserve">«84.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w:t>
      </w:r>
      <w:r w:rsidRPr="00FA5824">
        <w:lastRenderedPageBreak/>
        <w:t>управляют несколько лиц, находящихся на территории, на которой расположено несколько контролируемых лиц.</w:t>
      </w:r>
    </w:p>
    <w:p w:rsidR="000D7CF6" w:rsidRPr="00FA5824" w:rsidRDefault="000D7CF6" w:rsidP="00296B67">
      <w:pPr>
        <w:ind w:firstLine="567"/>
        <w:jc w:val="both"/>
      </w:pPr>
      <w:r w:rsidRPr="00FA5824">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D7CF6" w:rsidRPr="00FA5824" w:rsidRDefault="000D7CF6" w:rsidP="00296B67">
      <w:pPr>
        <w:pStyle w:val="a6"/>
        <w:spacing w:before="0" w:beforeAutospacing="0" w:after="0" w:afterAutospacing="0"/>
        <w:ind w:firstLine="567"/>
        <w:jc w:val="both"/>
      </w:pPr>
      <w:r w:rsidRPr="00FA5824">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r w:rsidR="00DA67DB" w:rsidRPr="00FA5824">
        <w:t>.</w:t>
      </w:r>
      <w:r w:rsidRPr="00FA5824">
        <w:t xml:space="preserve">». </w:t>
      </w:r>
    </w:p>
    <w:p w:rsidR="00CC29A3" w:rsidRPr="00FA5824" w:rsidRDefault="00717BD9" w:rsidP="00296B67">
      <w:pPr>
        <w:pStyle w:val="a6"/>
        <w:spacing w:before="0" w:beforeAutospacing="0" w:after="0" w:afterAutospacing="0"/>
        <w:ind w:firstLine="567"/>
        <w:jc w:val="both"/>
      </w:pPr>
      <w:r>
        <w:rPr>
          <w:color w:val="000000" w:themeColor="text1"/>
        </w:rPr>
        <w:t>2.20</w:t>
      </w:r>
      <w:r w:rsidR="00CC29A3" w:rsidRPr="00FA5824">
        <w:rPr>
          <w:color w:val="000000" w:themeColor="text1"/>
        </w:rPr>
        <w:t xml:space="preserve">. Пункт 86 Положения </w:t>
      </w:r>
      <w:r w:rsidR="00CC29A3" w:rsidRPr="00FA5824">
        <w:t>дополнить абзацем следующего содержания:</w:t>
      </w:r>
    </w:p>
    <w:p w:rsidR="00CC29A3" w:rsidRPr="00FA5824" w:rsidRDefault="00C44020" w:rsidP="00296B67">
      <w:pPr>
        <w:ind w:firstLine="567"/>
        <w:jc w:val="both"/>
      </w:pPr>
      <w:r w:rsidRPr="00FA5824">
        <w:t>«</w:t>
      </w:r>
      <w:r w:rsidR="00CC29A3" w:rsidRPr="00FA5824">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r w:rsidRPr="00FA5824">
        <w:t>»</w:t>
      </w:r>
      <w:r w:rsidR="00CC29A3" w:rsidRPr="00FA5824">
        <w:t>.</w:t>
      </w:r>
    </w:p>
    <w:p w:rsidR="00CC29A3" w:rsidRPr="00FA5824" w:rsidRDefault="00330000" w:rsidP="00296B67">
      <w:pPr>
        <w:pStyle w:val="a3"/>
        <w:ind w:left="567"/>
        <w:jc w:val="both"/>
      </w:pPr>
      <w:r w:rsidRPr="00FA5824">
        <w:t>2.2</w:t>
      </w:r>
      <w:r w:rsidR="00717BD9">
        <w:t>1</w:t>
      </w:r>
      <w:r w:rsidR="00CC29A3" w:rsidRPr="00FA5824">
        <w:t>. Пункт 90 П</w:t>
      </w:r>
      <w:r w:rsidR="00DA67DB" w:rsidRPr="00FA5824">
        <w:t>оложения</w:t>
      </w:r>
      <w:r w:rsidR="00CC29A3" w:rsidRPr="00FA5824">
        <w:t xml:space="preserve"> изложить в следующей редакции:</w:t>
      </w:r>
    </w:p>
    <w:p w:rsidR="00AB31BE" w:rsidRPr="00FA5824" w:rsidRDefault="00830038" w:rsidP="00296B67">
      <w:pPr>
        <w:ind w:firstLine="540"/>
        <w:jc w:val="both"/>
      </w:pPr>
      <w:r w:rsidRPr="00FA5824">
        <w:t>«</w:t>
      </w:r>
      <w:r w:rsidR="00AE14A1" w:rsidRPr="00FA5824">
        <w:t xml:space="preserve">90. </w:t>
      </w:r>
      <w:r w:rsidR="00CC29A3" w:rsidRPr="00FA5824">
        <w:t xml:space="preserve">Рейдовый осмотр может проводиться только по </w:t>
      </w:r>
      <w:r w:rsidR="00CC29A3" w:rsidRPr="00FA5824">
        <w:rPr>
          <w:color w:val="000000" w:themeColor="text1"/>
        </w:rPr>
        <w:t xml:space="preserve">согласованию с органами прокуратуры, за исключением случаев его проведения в соответствии с </w:t>
      </w:r>
      <w:hyperlink r:id="rId33" w:history="1">
        <w:r w:rsidR="00CC29A3" w:rsidRPr="00FA5824">
          <w:rPr>
            <w:color w:val="000000" w:themeColor="text1"/>
          </w:rPr>
          <w:t>пунктами 3</w:t>
        </w:r>
      </w:hyperlink>
      <w:r w:rsidR="00CC29A3" w:rsidRPr="00FA5824">
        <w:rPr>
          <w:color w:val="000000" w:themeColor="text1"/>
        </w:rPr>
        <w:t xml:space="preserve">, </w:t>
      </w:r>
      <w:hyperlink r:id="rId34" w:history="1">
        <w:r w:rsidR="00CC29A3" w:rsidRPr="00FA5824">
          <w:rPr>
            <w:color w:val="000000" w:themeColor="text1"/>
          </w:rPr>
          <w:t>4</w:t>
        </w:r>
      </w:hyperlink>
      <w:r w:rsidR="00CC29A3" w:rsidRPr="00FA5824">
        <w:rPr>
          <w:color w:val="000000" w:themeColor="text1"/>
        </w:rPr>
        <w:t xml:space="preserve">, </w:t>
      </w:r>
      <w:hyperlink r:id="rId35" w:history="1">
        <w:r w:rsidR="00CC29A3" w:rsidRPr="00FA5824">
          <w:rPr>
            <w:color w:val="000000" w:themeColor="text1"/>
          </w:rPr>
          <w:t>6</w:t>
        </w:r>
      </w:hyperlink>
      <w:r w:rsidR="00CC29A3" w:rsidRPr="00FA5824">
        <w:rPr>
          <w:color w:val="000000" w:themeColor="text1"/>
        </w:rPr>
        <w:t xml:space="preserve">, </w:t>
      </w:r>
      <w:hyperlink r:id="rId36" w:history="1">
        <w:r w:rsidR="00CC29A3" w:rsidRPr="00FA5824">
          <w:rPr>
            <w:color w:val="000000" w:themeColor="text1"/>
          </w:rPr>
          <w:t>8 части 1</w:t>
        </w:r>
      </w:hyperlink>
      <w:r w:rsidR="00CC29A3" w:rsidRPr="00FA5824">
        <w:rPr>
          <w:color w:val="000000" w:themeColor="text1"/>
        </w:rPr>
        <w:t xml:space="preserve">, </w:t>
      </w:r>
      <w:hyperlink r:id="rId37" w:history="1">
        <w:r w:rsidR="00CC29A3" w:rsidRPr="00FA5824">
          <w:rPr>
            <w:color w:val="000000" w:themeColor="text1"/>
          </w:rPr>
          <w:t>частью 3 статьи 57</w:t>
        </w:r>
      </w:hyperlink>
      <w:r w:rsidR="00CC29A3" w:rsidRPr="00FA5824">
        <w:rPr>
          <w:color w:val="000000" w:themeColor="text1"/>
        </w:rPr>
        <w:t xml:space="preserve"> и </w:t>
      </w:r>
      <w:hyperlink r:id="rId38" w:history="1">
        <w:r w:rsidR="00CC29A3" w:rsidRPr="00FA5824">
          <w:rPr>
            <w:color w:val="000000" w:themeColor="text1"/>
          </w:rPr>
          <w:t>частью 12 статьи 66</w:t>
        </w:r>
      </w:hyperlink>
      <w:r w:rsidR="00CC29A3" w:rsidRPr="00FA5824">
        <w:rPr>
          <w:color w:val="000000" w:themeColor="text1"/>
        </w:rPr>
        <w:t xml:space="preserve"> </w:t>
      </w:r>
      <w:r w:rsidR="00446922" w:rsidRPr="00FA5824">
        <w:t>Федерального закона № 248-ФЗ</w:t>
      </w:r>
      <w:r w:rsidR="00AB31BE" w:rsidRPr="00FA5824">
        <w:t>.</w:t>
      </w:r>
      <w:r w:rsidR="00DA67DB" w:rsidRPr="00FA5824">
        <w:t>».</w:t>
      </w:r>
    </w:p>
    <w:p w:rsidR="00EF4103" w:rsidRPr="00FA5824" w:rsidRDefault="00330000" w:rsidP="00296B67">
      <w:pPr>
        <w:ind w:firstLine="540"/>
        <w:jc w:val="both"/>
      </w:pPr>
      <w:r w:rsidRPr="00FA5824">
        <w:rPr>
          <w:color w:val="000000" w:themeColor="text1"/>
        </w:rPr>
        <w:t>2.2</w:t>
      </w:r>
      <w:r w:rsidR="00717BD9">
        <w:rPr>
          <w:color w:val="000000" w:themeColor="text1"/>
        </w:rPr>
        <w:t>2</w:t>
      </w:r>
      <w:r w:rsidR="00EF4103" w:rsidRPr="00FA5824">
        <w:rPr>
          <w:color w:val="000000" w:themeColor="text1"/>
        </w:rPr>
        <w:t xml:space="preserve">. </w:t>
      </w:r>
      <w:r w:rsidR="002332AF" w:rsidRPr="00FA5824">
        <w:t>В п</w:t>
      </w:r>
      <w:r w:rsidR="004A295A" w:rsidRPr="00FA5824">
        <w:t>ункт</w:t>
      </w:r>
      <w:r w:rsidR="002332AF" w:rsidRPr="00FA5824">
        <w:t>е</w:t>
      </w:r>
      <w:r w:rsidR="004A295A" w:rsidRPr="00FA5824">
        <w:t xml:space="preserve"> 96</w:t>
      </w:r>
      <w:r w:rsidR="00065617" w:rsidRPr="00FA5824">
        <w:t xml:space="preserve"> Положения</w:t>
      </w:r>
      <w:r w:rsidR="00717BD9">
        <w:t xml:space="preserve"> </w:t>
      </w:r>
      <w:r w:rsidR="004A295A" w:rsidRPr="00FA5824">
        <w:t>слово «осуществляться» заменить словами «совершаться следующие контрольные (надзорные) действия».</w:t>
      </w:r>
    </w:p>
    <w:p w:rsidR="00E1528E" w:rsidRPr="00FA5824" w:rsidRDefault="00330000" w:rsidP="00296B67">
      <w:pPr>
        <w:pStyle w:val="a3"/>
        <w:ind w:left="567"/>
        <w:jc w:val="both"/>
      </w:pPr>
      <w:r w:rsidRPr="00FA5824">
        <w:t>2.2</w:t>
      </w:r>
      <w:r w:rsidR="00717BD9">
        <w:t>3</w:t>
      </w:r>
      <w:r w:rsidR="00E1528E" w:rsidRPr="00FA5824">
        <w:t>. Пункт 98</w:t>
      </w:r>
      <w:r w:rsidR="00DA67DB" w:rsidRPr="00FA5824">
        <w:t xml:space="preserve"> Положения</w:t>
      </w:r>
      <w:r w:rsidR="00E1528E" w:rsidRPr="00FA5824">
        <w:t xml:space="preserve"> изложить в следующей редакции:</w:t>
      </w:r>
    </w:p>
    <w:p w:rsidR="00E7750F" w:rsidRPr="00FA5824" w:rsidRDefault="00830038" w:rsidP="00296B67">
      <w:pPr>
        <w:ind w:firstLine="540"/>
        <w:jc w:val="both"/>
        <w:rPr>
          <w:color w:val="000000" w:themeColor="text1"/>
        </w:rPr>
      </w:pPr>
      <w:r w:rsidRPr="00FA5824">
        <w:t>«</w:t>
      </w:r>
      <w:r w:rsidR="00D049DA" w:rsidRPr="00FA5824">
        <w:t xml:space="preserve">98. </w:t>
      </w:r>
      <w:r w:rsidR="00E1528E" w:rsidRPr="00FA5824">
        <w:t xml:space="preserve">По результатам проведения выездного обследования не может быть принято решение, предусмотренное </w:t>
      </w:r>
      <w:hyperlink r:id="rId39" w:history="1">
        <w:r w:rsidR="00E1528E" w:rsidRPr="00FA5824">
          <w:t>пунктом 2 части 2 статьи 90</w:t>
        </w:r>
      </w:hyperlink>
      <w:r w:rsidR="00E1528E" w:rsidRPr="00FA5824">
        <w:t xml:space="preserve"> </w:t>
      </w:r>
      <w:r w:rsidR="00D049DA" w:rsidRPr="00FA5824">
        <w:t>Федерального закона</w:t>
      </w:r>
      <w:r w:rsidR="00AB31BE" w:rsidRPr="00FA5824">
        <w:t xml:space="preserve"> № 248-ФЗ, </w:t>
      </w:r>
      <w:r w:rsidR="00E1528E" w:rsidRPr="00FA5824">
        <w:t>за исключением случаев, установленных федеральным законом о виде контроля</w:t>
      </w:r>
      <w:r w:rsidR="00DA67DB" w:rsidRPr="00FA5824">
        <w:t>.</w:t>
      </w:r>
      <w:r w:rsidRPr="00FA5824">
        <w:t>»</w:t>
      </w:r>
      <w:r w:rsidR="00E1528E" w:rsidRPr="00FA5824">
        <w:t>.</w:t>
      </w:r>
    </w:p>
    <w:p w:rsidR="00E1528E" w:rsidRPr="00FA5824" w:rsidRDefault="00330000" w:rsidP="00296B67">
      <w:pPr>
        <w:ind w:firstLine="540"/>
        <w:jc w:val="both"/>
      </w:pPr>
      <w:r w:rsidRPr="00FA5824">
        <w:rPr>
          <w:color w:val="000000" w:themeColor="text1"/>
        </w:rPr>
        <w:t>2.2</w:t>
      </w:r>
      <w:r w:rsidR="00717BD9">
        <w:rPr>
          <w:color w:val="000000" w:themeColor="text1"/>
        </w:rPr>
        <w:t>4</w:t>
      </w:r>
      <w:r w:rsidR="00E833E6" w:rsidRPr="00FA5824">
        <w:rPr>
          <w:color w:val="000000" w:themeColor="text1"/>
        </w:rPr>
        <w:t xml:space="preserve">. </w:t>
      </w:r>
      <w:r w:rsidR="00E833E6" w:rsidRPr="00FA5824">
        <w:t>Пункт 99 Положения изложить в следующей редакции:</w:t>
      </w:r>
    </w:p>
    <w:p w:rsidR="00E833E6" w:rsidRPr="00FA5824" w:rsidRDefault="00830038" w:rsidP="00296B67">
      <w:pPr>
        <w:ind w:firstLine="540"/>
        <w:jc w:val="both"/>
      </w:pPr>
      <w:r w:rsidRPr="00FA5824">
        <w:t>«</w:t>
      </w:r>
      <w:r w:rsidR="00987D5A" w:rsidRPr="00FA5824">
        <w:t xml:space="preserve">99. </w:t>
      </w:r>
      <w:r w:rsidR="00E833E6" w:rsidRPr="00FA5824">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40" w:history="1">
        <w:r w:rsidR="00E833E6" w:rsidRPr="00FA5824">
          <w:t>пунктом 1 части 2 статьи 90</w:t>
        </w:r>
      </w:hyperlink>
      <w:r w:rsidR="00E833E6" w:rsidRPr="00FA5824">
        <w:t xml:space="preserve"> </w:t>
      </w:r>
      <w:r w:rsidR="00446922" w:rsidRPr="00FA5824">
        <w:t>Федерального закона № 248-ФЗ</w:t>
      </w:r>
      <w:r w:rsidR="00AB31BE" w:rsidRPr="00FA5824">
        <w:t xml:space="preserve">, </w:t>
      </w:r>
      <w:r w:rsidR="00E833E6" w:rsidRPr="00FA5824">
        <w:t>в случае указания такой возможности в федеральном законе о виде контроля, законе субъекта Российской Федерации о виде контроля</w:t>
      </w:r>
      <w:r w:rsidR="00EE75B0" w:rsidRPr="00FA5824">
        <w:t>.</w:t>
      </w:r>
      <w:r w:rsidRPr="00FA5824">
        <w:t>»</w:t>
      </w:r>
      <w:r w:rsidR="00E833E6" w:rsidRPr="00FA5824">
        <w:t>.</w:t>
      </w:r>
    </w:p>
    <w:p w:rsidR="003F3E47" w:rsidRPr="00FA5824" w:rsidRDefault="00717BD9" w:rsidP="00296B67">
      <w:pPr>
        <w:ind w:firstLine="540"/>
        <w:jc w:val="both"/>
      </w:pPr>
      <w:r>
        <w:rPr>
          <w:color w:val="000000" w:themeColor="text1"/>
        </w:rPr>
        <w:t>2.25</w:t>
      </w:r>
      <w:r w:rsidR="008B3308" w:rsidRPr="00FA5824">
        <w:rPr>
          <w:color w:val="000000" w:themeColor="text1"/>
        </w:rPr>
        <w:t xml:space="preserve">. </w:t>
      </w:r>
      <w:r w:rsidR="00987D5A" w:rsidRPr="00FA5824">
        <w:rPr>
          <w:color w:val="000000" w:themeColor="text1"/>
        </w:rPr>
        <w:t>Абзац</w:t>
      </w:r>
      <w:r w:rsidR="00EE75B0" w:rsidRPr="00FA5824">
        <w:rPr>
          <w:color w:val="000000" w:themeColor="text1"/>
        </w:rPr>
        <w:t xml:space="preserve"> 9 пункта 102 Положения</w:t>
      </w:r>
      <w:r w:rsidR="008B3308" w:rsidRPr="00FA5824">
        <w:rPr>
          <w:color w:val="000000" w:themeColor="text1"/>
        </w:rPr>
        <w:t xml:space="preserve"> </w:t>
      </w:r>
      <w:r w:rsidR="003F3E47" w:rsidRPr="00FA5824">
        <w:t>изложить в следующей редакции:</w:t>
      </w:r>
    </w:p>
    <w:p w:rsidR="00987D5A" w:rsidRPr="00FA5824" w:rsidRDefault="00542FDB" w:rsidP="00296B67">
      <w:pPr>
        <w:pStyle w:val="a6"/>
        <w:spacing w:before="0" w:beforeAutospacing="0" w:after="0" w:afterAutospacing="0"/>
        <w:ind w:firstLine="540"/>
        <w:jc w:val="both"/>
      </w:pPr>
      <w:r w:rsidRPr="00FA5824">
        <w:t>«</w:t>
      </w:r>
      <w:r w:rsidR="00987D5A" w:rsidRPr="00FA5824">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B3308" w:rsidRPr="00FA5824" w:rsidRDefault="008B3308" w:rsidP="00296B67">
      <w:pPr>
        <w:pStyle w:val="a6"/>
        <w:spacing w:before="0" w:beforeAutospacing="0" w:after="0" w:afterAutospacing="0"/>
        <w:ind w:firstLine="540"/>
        <w:jc w:val="both"/>
      </w:pPr>
      <w:r w:rsidRPr="00FA5824">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w:t>
      </w:r>
      <w:r w:rsidR="00C10FDB" w:rsidRPr="00FA5824">
        <w:t xml:space="preserve"> «Инспектор</w:t>
      </w:r>
      <w:r w:rsidR="00830038" w:rsidRPr="00FA5824">
        <w:t>»</w:t>
      </w:r>
      <w:r w:rsidR="00135D3C" w:rsidRPr="00FA5824">
        <w:t>.</w:t>
      </w:r>
    </w:p>
    <w:p w:rsidR="00542FDB" w:rsidRPr="00FA5824" w:rsidRDefault="00717BD9" w:rsidP="00296B67">
      <w:pPr>
        <w:pStyle w:val="a6"/>
        <w:spacing w:before="0" w:beforeAutospacing="0" w:after="0" w:afterAutospacing="0"/>
        <w:ind w:firstLine="540"/>
        <w:jc w:val="both"/>
      </w:pPr>
      <w:r w:rsidRPr="00341F48">
        <w:rPr>
          <w:color w:val="000000" w:themeColor="text1"/>
        </w:rPr>
        <w:t>2.26</w:t>
      </w:r>
      <w:r w:rsidR="00542FDB" w:rsidRPr="00341F48">
        <w:rPr>
          <w:color w:val="000000" w:themeColor="text1"/>
        </w:rPr>
        <w:t xml:space="preserve">. </w:t>
      </w:r>
      <w:r w:rsidR="00A30740" w:rsidRPr="00FA5824">
        <w:rPr>
          <w:color w:val="000000" w:themeColor="text1"/>
        </w:rPr>
        <w:t>Абзац</w:t>
      </w:r>
      <w:r w:rsidR="00EE75B0" w:rsidRPr="00FA5824">
        <w:rPr>
          <w:color w:val="000000" w:themeColor="text1"/>
        </w:rPr>
        <w:t xml:space="preserve"> 2 пункта 103 Положения</w:t>
      </w:r>
      <w:r w:rsidR="00542FDB" w:rsidRPr="00FA5824">
        <w:rPr>
          <w:color w:val="000000" w:themeColor="text1"/>
        </w:rPr>
        <w:t xml:space="preserve"> </w:t>
      </w:r>
      <w:r w:rsidR="00542FDB" w:rsidRPr="00FA5824">
        <w:t xml:space="preserve">дополнить предложением следующего содержания: </w:t>
      </w:r>
    </w:p>
    <w:p w:rsidR="00542FDB" w:rsidRPr="00FA5824" w:rsidRDefault="00542FDB" w:rsidP="00296B67">
      <w:pPr>
        <w:ind w:firstLine="540"/>
        <w:jc w:val="both"/>
      </w:pPr>
      <w:r w:rsidRPr="00FA5824">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w:t>
      </w:r>
      <w:r w:rsidR="00830038" w:rsidRPr="00FA5824">
        <w:t>ых положением о виде контроля</w:t>
      </w:r>
      <w:r w:rsidR="00EE75B0" w:rsidRPr="00FA5824">
        <w:t>.</w:t>
      </w:r>
      <w:r w:rsidRPr="00FA5824">
        <w:t>»</w:t>
      </w:r>
      <w:r w:rsidR="00830038" w:rsidRPr="00FA5824">
        <w:t>.</w:t>
      </w:r>
    </w:p>
    <w:p w:rsidR="00286A47" w:rsidRPr="00FA5824" w:rsidRDefault="00717BD9" w:rsidP="00296B67">
      <w:pPr>
        <w:pStyle w:val="a6"/>
        <w:spacing w:before="0" w:beforeAutospacing="0" w:after="0" w:afterAutospacing="0"/>
        <w:ind w:firstLine="540"/>
        <w:jc w:val="both"/>
      </w:pPr>
      <w:r>
        <w:t>2.27</w:t>
      </w:r>
      <w:r w:rsidR="00286A47" w:rsidRPr="00FA5824">
        <w:t xml:space="preserve">. </w:t>
      </w:r>
      <w:r w:rsidR="00464FA1" w:rsidRPr="00FA5824">
        <w:rPr>
          <w:color w:val="000000" w:themeColor="text1"/>
        </w:rPr>
        <w:t>Пункт</w:t>
      </w:r>
      <w:r w:rsidR="00EE75B0" w:rsidRPr="00FA5824">
        <w:rPr>
          <w:color w:val="000000" w:themeColor="text1"/>
        </w:rPr>
        <w:t xml:space="preserve"> </w:t>
      </w:r>
      <w:r w:rsidR="003D15FD" w:rsidRPr="00FA5824">
        <w:rPr>
          <w:color w:val="000000" w:themeColor="text1"/>
        </w:rPr>
        <w:t>104</w:t>
      </w:r>
      <w:r w:rsidR="00EE75B0" w:rsidRPr="00FA5824">
        <w:rPr>
          <w:color w:val="000000" w:themeColor="text1"/>
        </w:rPr>
        <w:t xml:space="preserve"> Положения</w:t>
      </w:r>
      <w:r w:rsidR="00286A47" w:rsidRPr="00FA5824">
        <w:rPr>
          <w:color w:val="000000" w:themeColor="text1"/>
        </w:rPr>
        <w:t xml:space="preserve"> </w:t>
      </w:r>
      <w:r w:rsidR="00286A47" w:rsidRPr="00FA5824">
        <w:t xml:space="preserve">изложить в следующей редакции: </w:t>
      </w:r>
    </w:p>
    <w:p w:rsidR="00286A47" w:rsidRPr="00FA5824" w:rsidRDefault="00F85B49" w:rsidP="00296B67">
      <w:pPr>
        <w:ind w:firstLine="540"/>
        <w:jc w:val="both"/>
      </w:pPr>
      <w:r w:rsidRPr="00FA5824">
        <w:t>«</w:t>
      </w:r>
      <w:r w:rsidR="00464FA1" w:rsidRPr="00FA5824">
        <w:t xml:space="preserve">104. </w:t>
      </w:r>
      <w:r w:rsidR="00AB2E57" w:rsidRPr="00FA5824">
        <w:t xml:space="preserve">Оформление акта производится на месте проведения контрольного (надзорного) мероприятия в день окончания проведения такого мероприятия, </w:t>
      </w:r>
      <w:r w:rsidR="00286A47" w:rsidRPr="00FA5824">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w:t>
      </w:r>
      <w:r w:rsidRPr="00FA5824">
        <w:t>м настоящим Федеральным законом</w:t>
      </w:r>
      <w:r w:rsidR="005D60DD" w:rsidRPr="00FA5824">
        <w:t xml:space="preserve"> № 248-ФЗ</w:t>
      </w:r>
      <w:r w:rsidR="00EE75B0" w:rsidRPr="00FA5824">
        <w:t>.</w:t>
      </w:r>
      <w:r w:rsidRPr="00FA5824">
        <w:t>»</w:t>
      </w:r>
      <w:r w:rsidR="00A21B0F" w:rsidRPr="00FA5824">
        <w:t>.</w:t>
      </w:r>
    </w:p>
    <w:p w:rsidR="00D33219" w:rsidRPr="00FA5824" w:rsidRDefault="00717BD9" w:rsidP="00296B67">
      <w:pPr>
        <w:ind w:firstLine="540"/>
        <w:jc w:val="both"/>
      </w:pPr>
      <w:r>
        <w:t>2.28</w:t>
      </w:r>
      <w:r w:rsidR="00E97532" w:rsidRPr="00FA5824">
        <w:t>.</w:t>
      </w:r>
      <w:r w:rsidR="00D33219" w:rsidRPr="00FA5824">
        <w:rPr>
          <w:color w:val="000000" w:themeColor="text1"/>
        </w:rPr>
        <w:t xml:space="preserve"> </w:t>
      </w:r>
      <w:r w:rsidR="00EE75B0" w:rsidRPr="00FA5824">
        <w:t>Пункт 105 Положения</w:t>
      </w:r>
      <w:r w:rsidR="00D33219" w:rsidRPr="00FA5824">
        <w:t xml:space="preserve"> изложить в следующей редакции:</w:t>
      </w:r>
    </w:p>
    <w:p w:rsidR="00E97532" w:rsidRPr="00FA5824" w:rsidRDefault="00D33219" w:rsidP="00296B67">
      <w:pPr>
        <w:ind w:firstLine="539"/>
        <w:jc w:val="both"/>
      </w:pPr>
      <w:r w:rsidRPr="00FA5824">
        <w:t>«</w:t>
      </w:r>
      <w:r w:rsidR="00464FA1" w:rsidRPr="00FA5824">
        <w:t xml:space="preserve">105. </w:t>
      </w:r>
      <w:r w:rsidR="00E97532" w:rsidRPr="00FA5824">
        <w:t xml:space="preserve">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 w:history="1">
        <w:r w:rsidR="00EA25F5" w:rsidRPr="00FA5824">
          <w:t>частью</w:t>
        </w:r>
        <w:r w:rsidR="00EE75B0" w:rsidRPr="00FA5824">
          <w:t xml:space="preserve"> </w:t>
        </w:r>
        <w:r w:rsidR="00E97532" w:rsidRPr="00FA5824">
          <w:t>2</w:t>
        </w:r>
      </w:hyperlink>
      <w:r w:rsidR="00E97532" w:rsidRPr="00FA5824">
        <w:t xml:space="preserve"> </w:t>
      </w:r>
      <w:r w:rsidR="00464FA1" w:rsidRPr="00FA5824">
        <w:t>пункта 105</w:t>
      </w:r>
      <w:r w:rsidR="00E55466" w:rsidRPr="00FA5824">
        <w:t xml:space="preserve"> Положения</w:t>
      </w:r>
      <w:r w:rsidR="00E97532" w:rsidRPr="00FA5824">
        <w:t>.</w:t>
      </w:r>
    </w:p>
    <w:p w:rsidR="00E97532" w:rsidRPr="00FA5824" w:rsidRDefault="00E97532" w:rsidP="00296B67">
      <w:pPr>
        <w:ind w:firstLine="539"/>
        <w:jc w:val="both"/>
      </w:pPr>
      <w:bookmarkStart w:id="3" w:name="p1"/>
      <w:bookmarkEnd w:id="3"/>
      <w:r w:rsidRPr="00FA5824">
        <w:t>В случае проведения контрольных (надзорных) мероприятий с исполь</w:t>
      </w:r>
      <w:r w:rsidR="00464FA1" w:rsidRPr="00FA5824">
        <w:t>зованием мобильного приложения «Инспектор»</w:t>
      </w:r>
      <w:r w:rsidRPr="00FA5824">
        <w:t xml:space="preserve">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41" w:history="1">
        <w:r w:rsidRPr="00FA5824">
          <w:t>пунктами 6</w:t>
        </w:r>
      </w:hyperlink>
      <w:r w:rsidRPr="00FA5824">
        <w:t xml:space="preserve"> - </w:t>
      </w:r>
      <w:hyperlink r:id="rId42" w:history="1">
        <w:r w:rsidRPr="00FA5824">
          <w:t>9 части 1 статьи 65</w:t>
        </w:r>
      </w:hyperlink>
      <w:r w:rsidRPr="00FA5824">
        <w:t xml:space="preserve"> Федерального закона</w:t>
      </w:r>
      <w:r w:rsidR="00F57478" w:rsidRPr="00FA5824">
        <w:t xml:space="preserve"> № 248-ФЗ</w:t>
      </w:r>
      <w:r w:rsidRPr="00FA5824">
        <w:t xml:space="preserve">,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r:id="rId43" w:history="1">
        <w:r w:rsidRPr="00FA5824">
          <w:t>статьей 21</w:t>
        </w:r>
      </w:hyperlink>
      <w:r w:rsidR="00F85B49" w:rsidRPr="00FA5824">
        <w:t xml:space="preserve"> Федерального закона</w:t>
      </w:r>
      <w:r w:rsidR="00F57478" w:rsidRPr="00FA5824">
        <w:t xml:space="preserve"> № 248-ФЗ</w:t>
      </w:r>
      <w:r w:rsidR="00EE75B0" w:rsidRPr="00FA5824">
        <w:t>.</w:t>
      </w:r>
      <w:r w:rsidR="00D33219" w:rsidRPr="00FA5824">
        <w:t>»</w:t>
      </w:r>
      <w:r w:rsidR="00F85B49" w:rsidRPr="00FA5824">
        <w:t>.</w:t>
      </w:r>
      <w:r w:rsidRPr="00FA5824">
        <w:t xml:space="preserve"> </w:t>
      </w:r>
    </w:p>
    <w:p w:rsidR="00286A47" w:rsidRPr="00FA5824" w:rsidRDefault="00717BD9" w:rsidP="00296B67">
      <w:pPr>
        <w:ind w:firstLine="540"/>
        <w:jc w:val="both"/>
      </w:pPr>
      <w:r>
        <w:t>2.29</w:t>
      </w:r>
      <w:r w:rsidR="008409A8" w:rsidRPr="00FA5824">
        <w:t xml:space="preserve">. </w:t>
      </w:r>
      <w:r w:rsidR="008409A8" w:rsidRPr="00FA5824">
        <w:rPr>
          <w:color w:val="000000" w:themeColor="text1"/>
        </w:rPr>
        <w:t>Пункт</w:t>
      </w:r>
      <w:r w:rsidR="00EE75B0" w:rsidRPr="00FA5824">
        <w:rPr>
          <w:color w:val="000000" w:themeColor="text1"/>
        </w:rPr>
        <w:t xml:space="preserve"> 106 Положения</w:t>
      </w:r>
      <w:r w:rsidR="008409A8" w:rsidRPr="00FA5824">
        <w:rPr>
          <w:color w:val="000000" w:themeColor="text1"/>
        </w:rPr>
        <w:t xml:space="preserve"> </w:t>
      </w:r>
      <w:r w:rsidR="008409A8" w:rsidRPr="00FA5824">
        <w:t xml:space="preserve">дополнить </w:t>
      </w:r>
      <w:r w:rsidR="00464FA1" w:rsidRPr="00FA5824">
        <w:t xml:space="preserve">абзацем </w:t>
      </w:r>
      <w:r w:rsidR="008409A8" w:rsidRPr="00FA5824">
        <w:t>следующего содержания:</w:t>
      </w:r>
    </w:p>
    <w:p w:rsidR="008409A8" w:rsidRPr="00FA5824" w:rsidRDefault="00F85B49" w:rsidP="00296B67">
      <w:pPr>
        <w:ind w:firstLine="540"/>
        <w:jc w:val="both"/>
      </w:pPr>
      <w:r w:rsidRPr="00FA5824">
        <w:t>«</w:t>
      </w:r>
      <w:r w:rsidR="008409A8" w:rsidRPr="00FA5824">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44" w:history="1">
        <w:r w:rsidR="008409A8" w:rsidRPr="00FA5824">
          <w:t>частью 3 статьи 87</w:t>
        </w:r>
      </w:hyperlink>
      <w:r w:rsidR="008409A8" w:rsidRPr="00FA5824">
        <w:t xml:space="preserve"> Федерального закона</w:t>
      </w:r>
      <w:r w:rsidR="00F57478" w:rsidRPr="00FA5824">
        <w:t xml:space="preserve"> № 248-ФЗ,</w:t>
      </w:r>
      <w:r w:rsidR="008409A8" w:rsidRPr="00FA5824">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45" w:history="1">
        <w:r w:rsidR="008409A8" w:rsidRPr="00FA5824">
          <w:t>пунктом 2 части 5 статьи 21</w:t>
        </w:r>
      </w:hyperlink>
      <w:r w:rsidR="008409A8" w:rsidRPr="00FA5824">
        <w:t xml:space="preserve"> Федерального закона</w:t>
      </w:r>
      <w:r w:rsidR="00F57478" w:rsidRPr="00FA5824">
        <w:t xml:space="preserve"> № 248-ФЗ</w:t>
      </w:r>
      <w:r w:rsidR="00EE75B0" w:rsidRPr="00FA5824">
        <w:t>.</w:t>
      </w:r>
      <w:r w:rsidRPr="00FA5824">
        <w:t>»</w:t>
      </w:r>
      <w:r w:rsidR="008409A8" w:rsidRPr="00FA5824">
        <w:t>.</w:t>
      </w:r>
    </w:p>
    <w:p w:rsidR="008B3308" w:rsidRPr="00FA5824" w:rsidRDefault="00717BD9" w:rsidP="00296B67">
      <w:pPr>
        <w:pStyle w:val="a6"/>
        <w:spacing w:before="0" w:beforeAutospacing="0" w:after="0" w:afterAutospacing="0"/>
        <w:ind w:firstLine="567"/>
        <w:jc w:val="both"/>
      </w:pPr>
      <w:r>
        <w:t>2.30</w:t>
      </w:r>
      <w:r w:rsidR="00036454" w:rsidRPr="00FA5824">
        <w:t>. Пункт 109 Положения изложить в следующей редакции:</w:t>
      </w:r>
    </w:p>
    <w:p w:rsidR="00304E77" w:rsidRPr="00FA5824" w:rsidRDefault="00F85B49" w:rsidP="00296B67">
      <w:pPr>
        <w:pStyle w:val="a6"/>
        <w:spacing w:before="0" w:beforeAutospacing="0" w:after="0" w:afterAutospacing="0"/>
        <w:ind w:firstLine="540"/>
        <w:jc w:val="both"/>
      </w:pPr>
      <w:r w:rsidRPr="00FA5824">
        <w:t>«</w:t>
      </w:r>
      <w:r w:rsidR="00410888" w:rsidRPr="00FA5824">
        <w:t xml:space="preserve">109. </w:t>
      </w:r>
      <w:r w:rsidR="00304E77" w:rsidRPr="00FA5824">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00CB4E6E" w:rsidRPr="00FA5824">
        <w:t>.</w:t>
      </w:r>
      <w:r w:rsidR="00304E77" w:rsidRPr="00FA5824">
        <w:t xml:space="preserve"> </w:t>
      </w:r>
    </w:p>
    <w:p w:rsidR="00036454" w:rsidRPr="00FA5824" w:rsidRDefault="00036454" w:rsidP="00296B67">
      <w:pPr>
        <w:ind w:firstLine="539"/>
        <w:jc w:val="both"/>
      </w:pPr>
      <w:r w:rsidRPr="00FA5824">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 </w:t>
      </w:r>
    </w:p>
    <w:p w:rsidR="00036454" w:rsidRPr="00FA5824" w:rsidRDefault="00036454" w:rsidP="00296B67">
      <w:pPr>
        <w:ind w:firstLine="539"/>
        <w:jc w:val="both"/>
      </w:pPr>
      <w:r w:rsidRPr="00FA5824">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 </w:t>
      </w:r>
    </w:p>
    <w:p w:rsidR="00036454" w:rsidRPr="00FA5824" w:rsidRDefault="00036454" w:rsidP="00296B67">
      <w:pPr>
        <w:ind w:firstLine="539"/>
        <w:jc w:val="both"/>
      </w:pPr>
      <w:r w:rsidRPr="00FA5824">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rsidR="00036454" w:rsidRPr="00FA5824" w:rsidRDefault="00036454" w:rsidP="00296B67">
      <w:pPr>
        <w:ind w:firstLine="539"/>
        <w:jc w:val="both"/>
      </w:pPr>
      <w:r w:rsidRPr="00FA5824">
        <w:t xml:space="preserve">2) срок устранения выявленного нарушения обязательных требований с указанием конкретной даты; </w:t>
      </w:r>
    </w:p>
    <w:p w:rsidR="00036454" w:rsidRPr="00FA5824" w:rsidRDefault="00036454" w:rsidP="00296B67">
      <w:pPr>
        <w:ind w:firstLine="539"/>
        <w:jc w:val="both"/>
      </w:pPr>
      <w:r w:rsidRPr="00FA5824">
        <w:t xml:space="preserve">3) перечень рекомендованных мероприятий по устранению выявленного нарушения обязательных требований; </w:t>
      </w:r>
    </w:p>
    <w:p w:rsidR="00036454" w:rsidRPr="00FA5824" w:rsidRDefault="00036454" w:rsidP="00296B67">
      <w:pPr>
        <w:ind w:firstLine="539"/>
        <w:jc w:val="both"/>
      </w:pPr>
      <w:r w:rsidRPr="00FA5824">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036454" w:rsidRPr="00FA5824" w:rsidRDefault="00036454" w:rsidP="00296B67">
      <w:pPr>
        <w:ind w:firstLine="539"/>
        <w:jc w:val="both"/>
      </w:pPr>
      <w:r w:rsidRPr="00FA5824">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rsidR="009A4A1D" w:rsidRPr="00FA5824" w:rsidRDefault="00036454" w:rsidP="00296B67">
      <w:pPr>
        <w:ind w:firstLine="539"/>
        <w:jc w:val="both"/>
      </w:pPr>
      <w:r w:rsidRPr="00FA5824">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w:t>
      </w:r>
      <w:r w:rsidR="00524E9D" w:rsidRPr="00FA5824">
        <w:t>Федеральным законом № 248-ФЗ</w:t>
      </w:r>
      <w:r w:rsidR="009A4A1D" w:rsidRPr="00FA5824">
        <w:t>.</w:t>
      </w:r>
      <w:r w:rsidR="00EE75B0" w:rsidRPr="00FA5824">
        <w:t>».</w:t>
      </w:r>
    </w:p>
    <w:p w:rsidR="006D0399" w:rsidRPr="00FA5824" w:rsidRDefault="00717BD9" w:rsidP="00296B67">
      <w:pPr>
        <w:pStyle w:val="a6"/>
        <w:spacing w:before="0" w:beforeAutospacing="0" w:after="0" w:afterAutospacing="0"/>
        <w:ind w:firstLine="540"/>
        <w:jc w:val="both"/>
      </w:pPr>
      <w:r>
        <w:t>2.31</w:t>
      </w:r>
      <w:r w:rsidR="00F641F4" w:rsidRPr="00FA5824">
        <w:t xml:space="preserve">. Пункт 110 Положения </w:t>
      </w:r>
      <w:r w:rsidR="006D0399" w:rsidRPr="00FA5824">
        <w:t>изложить в следующей редакции:</w:t>
      </w:r>
    </w:p>
    <w:p w:rsidR="00E8250F" w:rsidRPr="00FA5824" w:rsidRDefault="00C557C4" w:rsidP="00296B67">
      <w:pPr>
        <w:ind w:firstLine="567"/>
        <w:jc w:val="both"/>
      </w:pPr>
      <w:r w:rsidRPr="00FA5824">
        <w:t xml:space="preserve">«110. </w:t>
      </w:r>
      <w:r w:rsidR="00E8250F" w:rsidRPr="00FA5824">
        <w:t>Соглашение о надлежащем устранении выявленных нарушений обязательных требований</w:t>
      </w:r>
      <w:r w:rsidR="00C10814" w:rsidRPr="00FA5824">
        <w:t>.</w:t>
      </w:r>
    </w:p>
    <w:p w:rsidR="00E8250F" w:rsidRPr="00FA5824" w:rsidRDefault="00E8250F" w:rsidP="00296B67">
      <w:pPr>
        <w:ind w:firstLine="567"/>
        <w:jc w:val="both"/>
      </w:pPr>
      <w:r w:rsidRPr="00FA5824">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 </w:t>
      </w:r>
    </w:p>
    <w:p w:rsidR="00E8250F" w:rsidRPr="00FA5824" w:rsidRDefault="00E8250F" w:rsidP="00296B67">
      <w:pPr>
        <w:ind w:firstLine="567"/>
        <w:jc w:val="both"/>
      </w:pPr>
      <w:r w:rsidRPr="00FA5824">
        <w:t xml:space="preserve">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rsidR="00E8250F" w:rsidRPr="00FA5824" w:rsidRDefault="00E8250F" w:rsidP="00296B67">
      <w:pPr>
        <w:ind w:firstLine="567"/>
        <w:jc w:val="both"/>
      </w:pPr>
      <w:r w:rsidRPr="00FA5824">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 </w:t>
      </w:r>
    </w:p>
    <w:p w:rsidR="00E8250F" w:rsidRPr="00FA5824" w:rsidRDefault="00E8250F" w:rsidP="00296B67">
      <w:pPr>
        <w:ind w:firstLine="567"/>
        <w:jc w:val="both"/>
      </w:pPr>
      <w:r w:rsidRPr="00FA5824">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 </w:t>
      </w:r>
    </w:p>
    <w:p w:rsidR="00E8250F" w:rsidRPr="00FA5824" w:rsidRDefault="00E8250F" w:rsidP="00296B67">
      <w:pPr>
        <w:ind w:firstLine="567"/>
        <w:jc w:val="both"/>
      </w:pPr>
      <w:r w:rsidRPr="00FA5824">
        <w:t xml:space="preserve">5. Соглашение должно включать: </w:t>
      </w:r>
    </w:p>
    <w:p w:rsidR="00E8250F" w:rsidRPr="00FA5824" w:rsidRDefault="00E8250F" w:rsidP="00296B67">
      <w:pPr>
        <w:ind w:firstLine="567"/>
        <w:jc w:val="both"/>
      </w:pPr>
      <w:r w:rsidRPr="00FA5824">
        <w:t xml:space="preserve">1) перечень выявленных нарушений обязательных требований, подлежащих устранению контролируемым лицом; </w:t>
      </w:r>
    </w:p>
    <w:p w:rsidR="00E8250F" w:rsidRPr="00FA5824" w:rsidRDefault="00E8250F" w:rsidP="00296B67">
      <w:pPr>
        <w:ind w:firstLine="567"/>
        <w:jc w:val="both"/>
      </w:pPr>
      <w:r w:rsidRPr="00FA5824">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 </w:t>
      </w:r>
    </w:p>
    <w:p w:rsidR="00E8250F" w:rsidRPr="00FA5824" w:rsidRDefault="00E8250F" w:rsidP="00296B67">
      <w:pPr>
        <w:ind w:firstLine="567"/>
        <w:jc w:val="both"/>
      </w:pPr>
      <w:r w:rsidRPr="00FA5824">
        <w:t xml:space="preserve">3) срок исполнения соглашения. </w:t>
      </w:r>
    </w:p>
    <w:p w:rsidR="00E8250F" w:rsidRPr="00FA5824" w:rsidRDefault="00E8250F" w:rsidP="00296B67">
      <w:pPr>
        <w:ind w:firstLine="567"/>
        <w:jc w:val="both"/>
      </w:pPr>
      <w:r w:rsidRPr="00FA5824">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 </w:t>
      </w:r>
    </w:p>
    <w:p w:rsidR="00E8250F" w:rsidRPr="00FA5824" w:rsidRDefault="00E8250F" w:rsidP="00296B67">
      <w:pPr>
        <w:ind w:firstLine="567"/>
        <w:jc w:val="both"/>
      </w:pPr>
      <w:r w:rsidRPr="00FA5824">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 </w:t>
      </w:r>
    </w:p>
    <w:p w:rsidR="00E8250F" w:rsidRPr="00FA5824" w:rsidRDefault="00E8250F" w:rsidP="00296B67">
      <w:pPr>
        <w:ind w:firstLine="567"/>
        <w:jc w:val="both"/>
      </w:pPr>
      <w:r w:rsidRPr="00FA5824">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 </w:t>
      </w:r>
    </w:p>
    <w:p w:rsidR="00E8250F" w:rsidRPr="00FA5824" w:rsidRDefault="00E8250F" w:rsidP="00296B67">
      <w:pPr>
        <w:ind w:firstLine="567"/>
        <w:jc w:val="both"/>
      </w:pPr>
      <w:r w:rsidRPr="00FA5824">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w:t>
      </w:r>
    </w:p>
    <w:p w:rsidR="00E8250F" w:rsidRPr="00FA5824" w:rsidRDefault="00E8250F" w:rsidP="00296B67">
      <w:pPr>
        <w:ind w:firstLine="567"/>
        <w:jc w:val="both"/>
      </w:pPr>
      <w:r w:rsidRPr="00FA5824">
        <w:t xml:space="preserve">10. Контролируемое лицо не имеет права отказаться от исполнения соглашения </w:t>
      </w:r>
      <w:r w:rsidR="00F85B49" w:rsidRPr="00FA5824">
        <w:t>в одностороннем порядке</w:t>
      </w:r>
      <w:r w:rsidR="00EE75B0" w:rsidRPr="00FA5824">
        <w:t>.</w:t>
      </w:r>
      <w:r w:rsidR="00F85B49" w:rsidRPr="00FA5824">
        <w:t>».</w:t>
      </w:r>
    </w:p>
    <w:p w:rsidR="00625481" w:rsidRPr="00FA5824" w:rsidRDefault="00330000" w:rsidP="00296B67">
      <w:pPr>
        <w:ind w:firstLine="567"/>
        <w:jc w:val="both"/>
      </w:pPr>
      <w:r w:rsidRPr="00FA5824">
        <w:t>3.</w:t>
      </w:r>
      <w:r w:rsidR="00877B0E" w:rsidRPr="00FA5824">
        <w:t xml:space="preserve"> </w:t>
      </w:r>
      <w:r w:rsidR="003945A5" w:rsidRPr="00FA5824">
        <w:t>В п</w:t>
      </w:r>
      <w:r w:rsidR="00625481" w:rsidRPr="00FA5824">
        <w:t>ункт</w:t>
      </w:r>
      <w:r w:rsidR="003945A5" w:rsidRPr="00FA5824">
        <w:t>е</w:t>
      </w:r>
      <w:r w:rsidR="00625481" w:rsidRPr="00FA5824">
        <w:t xml:space="preserve"> 112</w:t>
      </w:r>
      <w:r w:rsidR="00C42542" w:rsidRPr="00FA5824">
        <w:t xml:space="preserve"> </w:t>
      </w:r>
      <w:r w:rsidR="003945A5" w:rsidRPr="00FA5824">
        <w:t xml:space="preserve">Положения </w:t>
      </w:r>
      <w:r w:rsidR="00C42542" w:rsidRPr="00FA5824">
        <w:t>цифры «2023»</w:t>
      </w:r>
      <w:r w:rsidR="00625481" w:rsidRPr="00FA5824">
        <w:t xml:space="preserve"> заменить </w:t>
      </w:r>
      <w:r w:rsidR="00C42542" w:rsidRPr="00FA5824">
        <w:t>цифрами «</w:t>
      </w:r>
      <w:r w:rsidR="00625481" w:rsidRPr="00FA5824">
        <w:t>2025</w:t>
      </w:r>
      <w:r w:rsidR="00C42542" w:rsidRPr="00FA5824">
        <w:t>».</w:t>
      </w:r>
    </w:p>
    <w:p w:rsidR="00036454" w:rsidRPr="00341F48" w:rsidRDefault="00625481" w:rsidP="00296B67">
      <w:pPr>
        <w:ind w:firstLine="567"/>
        <w:jc w:val="both"/>
        <w:rPr>
          <w:color w:val="000000" w:themeColor="text1"/>
        </w:rPr>
      </w:pPr>
      <w:r w:rsidRPr="00341F48">
        <w:rPr>
          <w:color w:val="000000" w:themeColor="text1"/>
        </w:rPr>
        <w:t>4.</w:t>
      </w:r>
      <w:r w:rsidR="00F128D3" w:rsidRPr="00341F48">
        <w:rPr>
          <w:color w:val="000000" w:themeColor="text1"/>
        </w:rPr>
        <w:t xml:space="preserve"> Настоящее </w:t>
      </w:r>
      <w:r w:rsidR="002E29AE" w:rsidRPr="00341F48">
        <w:rPr>
          <w:color w:val="000000" w:themeColor="text1"/>
        </w:rPr>
        <w:t>р</w:t>
      </w:r>
      <w:r w:rsidR="001250B2" w:rsidRPr="00341F48">
        <w:rPr>
          <w:color w:val="000000" w:themeColor="text1"/>
        </w:rPr>
        <w:t>ешение</w:t>
      </w:r>
      <w:r w:rsidR="00F128D3" w:rsidRPr="00341F48">
        <w:rPr>
          <w:color w:val="000000" w:themeColor="text1"/>
        </w:rPr>
        <w:t xml:space="preserve"> вступает в силу со дня его официального опубликования, за исключением</w:t>
      </w:r>
      <w:r w:rsidR="00877B0E" w:rsidRPr="00341F48">
        <w:rPr>
          <w:color w:val="000000" w:themeColor="text1"/>
        </w:rPr>
        <w:t xml:space="preserve"> п</w:t>
      </w:r>
      <w:r w:rsidR="00341F48" w:rsidRPr="00341F48">
        <w:rPr>
          <w:color w:val="000000" w:themeColor="text1"/>
        </w:rPr>
        <w:t>одпункта 2.26</w:t>
      </w:r>
      <w:r w:rsidR="00CD0C7C" w:rsidRPr="00341F48">
        <w:rPr>
          <w:color w:val="000000" w:themeColor="text1"/>
        </w:rPr>
        <w:t xml:space="preserve"> пункта 2 </w:t>
      </w:r>
      <w:r w:rsidR="002E29AE" w:rsidRPr="00341F48">
        <w:rPr>
          <w:color w:val="000000" w:themeColor="text1"/>
        </w:rPr>
        <w:t>настоящего р</w:t>
      </w:r>
      <w:r w:rsidR="00CD0C7C" w:rsidRPr="00341F48">
        <w:rPr>
          <w:color w:val="000000" w:themeColor="text1"/>
        </w:rPr>
        <w:t>ешения</w:t>
      </w:r>
      <w:r w:rsidR="00F128D3" w:rsidRPr="00341F48">
        <w:rPr>
          <w:color w:val="000000" w:themeColor="text1"/>
        </w:rPr>
        <w:t xml:space="preserve">. </w:t>
      </w:r>
      <w:r w:rsidR="00341F48">
        <w:rPr>
          <w:color w:val="000000" w:themeColor="text1"/>
        </w:rPr>
        <w:t>Подпункт 2.26</w:t>
      </w:r>
      <w:r w:rsidR="00CD0C7C" w:rsidRPr="00341F48">
        <w:rPr>
          <w:color w:val="000000" w:themeColor="text1"/>
        </w:rPr>
        <w:t xml:space="preserve"> п</w:t>
      </w:r>
      <w:r w:rsidR="00F128D3" w:rsidRPr="00341F48">
        <w:rPr>
          <w:color w:val="000000" w:themeColor="text1"/>
        </w:rPr>
        <w:t>ункт</w:t>
      </w:r>
      <w:r w:rsidR="00CD0C7C" w:rsidRPr="00341F48">
        <w:rPr>
          <w:color w:val="000000" w:themeColor="text1"/>
        </w:rPr>
        <w:t>а</w:t>
      </w:r>
      <w:r w:rsidR="00F128D3" w:rsidRPr="00341F48">
        <w:rPr>
          <w:color w:val="000000" w:themeColor="text1"/>
        </w:rPr>
        <w:t xml:space="preserve"> </w:t>
      </w:r>
      <w:r w:rsidR="00CD0C7C" w:rsidRPr="00341F48">
        <w:rPr>
          <w:color w:val="000000" w:themeColor="text1"/>
        </w:rPr>
        <w:t xml:space="preserve">2 </w:t>
      </w:r>
      <w:r w:rsidR="002E29AE" w:rsidRPr="00341F48">
        <w:rPr>
          <w:color w:val="000000" w:themeColor="text1"/>
        </w:rPr>
        <w:t>настоящего р</w:t>
      </w:r>
      <w:r w:rsidR="00CD0C7C" w:rsidRPr="00341F48">
        <w:rPr>
          <w:color w:val="000000" w:themeColor="text1"/>
        </w:rPr>
        <w:t>ешения</w:t>
      </w:r>
      <w:r w:rsidR="00F128D3" w:rsidRPr="00341F48">
        <w:rPr>
          <w:color w:val="000000" w:themeColor="text1"/>
        </w:rPr>
        <w:t xml:space="preserve"> вступает силу</w:t>
      </w:r>
      <w:r w:rsidR="00E5071F" w:rsidRPr="00341F48">
        <w:rPr>
          <w:color w:val="000000" w:themeColor="text1"/>
        </w:rPr>
        <w:t xml:space="preserve"> </w:t>
      </w:r>
      <w:r w:rsidR="00877B0E" w:rsidRPr="00341F48">
        <w:rPr>
          <w:color w:val="000000" w:themeColor="text1"/>
        </w:rPr>
        <w:t>с 01.09.2025.</w:t>
      </w:r>
    </w:p>
    <w:p w:rsidR="0006709E" w:rsidRPr="00FA5824" w:rsidRDefault="0006709E" w:rsidP="00296B67">
      <w:pPr>
        <w:ind w:firstLine="567"/>
        <w:jc w:val="both"/>
      </w:pPr>
      <w:r w:rsidRPr="00FA5824">
        <w:rPr>
          <w:color w:val="000000" w:themeColor="text1"/>
        </w:rPr>
        <w:t>5. Опубликовать настоящее решение в газете «Восход», разместить на официальном сайте администрации Корсаковского муниципального округа.</w:t>
      </w:r>
    </w:p>
    <w:p w:rsidR="00625481" w:rsidRPr="00FA5824" w:rsidRDefault="00625481" w:rsidP="00296B67">
      <w:pPr>
        <w:autoSpaceDE w:val="0"/>
        <w:autoSpaceDN w:val="0"/>
        <w:adjustRightInd w:val="0"/>
        <w:ind w:firstLine="567"/>
        <w:jc w:val="both"/>
      </w:pPr>
    </w:p>
    <w:p w:rsidR="00525240" w:rsidRPr="00FA5824" w:rsidRDefault="00525240" w:rsidP="00296B67">
      <w:pPr>
        <w:autoSpaceDE w:val="0"/>
        <w:autoSpaceDN w:val="0"/>
        <w:adjustRightInd w:val="0"/>
        <w:ind w:firstLine="567"/>
        <w:jc w:val="both"/>
      </w:pPr>
    </w:p>
    <w:p w:rsidR="00AC218B" w:rsidRPr="00FA5824" w:rsidRDefault="00AC218B" w:rsidP="00296B67">
      <w:pPr>
        <w:autoSpaceDE w:val="0"/>
        <w:autoSpaceDN w:val="0"/>
        <w:adjustRightInd w:val="0"/>
        <w:jc w:val="both"/>
        <w:rPr>
          <w:bCs/>
        </w:rPr>
      </w:pPr>
      <w:r w:rsidRPr="00FA5824">
        <w:rPr>
          <w:bCs/>
        </w:rPr>
        <w:t xml:space="preserve">Председатель Собрания </w:t>
      </w:r>
    </w:p>
    <w:p w:rsidR="00AC218B" w:rsidRPr="00FA5824" w:rsidRDefault="00AC218B" w:rsidP="00296B67">
      <w:pPr>
        <w:autoSpaceDE w:val="0"/>
        <w:autoSpaceDN w:val="0"/>
        <w:adjustRightInd w:val="0"/>
        <w:jc w:val="both"/>
        <w:rPr>
          <w:bCs/>
        </w:rPr>
      </w:pPr>
      <w:r w:rsidRPr="00FA5824">
        <w:rPr>
          <w:bCs/>
        </w:rPr>
        <w:t>Корсаковского муниципального</w:t>
      </w:r>
      <w:r w:rsidR="00C66D2A" w:rsidRPr="00FA5824">
        <w:rPr>
          <w:bCs/>
        </w:rPr>
        <w:t xml:space="preserve"> округа                                                                     Л.Д. Хмыз</w:t>
      </w:r>
    </w:p>
    <w:p w:rsidR="00AC218B" w:rsidRPr="00FA5824" w:rsidRDefault="00AC218B" w:rsidP="00296B67">
      <w:pPr>
        <w:autoSpaceDE w:val="0"/>
        <w:autoSpaceDN w:val="0"/>
        <w:adjustRightInd w:val="0"/>
        <w:jc w:val="both"/>
        <w:rPr>
          <w:bCs/>
        </w:rPr>
      </w:pPr>
      <w:r w:rsidRPr="00FA5824">
        <w:rPr>
          <w:bCs/>
        </w:rPr>
        <w:t xml:space="preserve">                                                                                                                    </w:t>
      </w:r>
      <w:r w:rsidR="005C31E2" w:rsidRPr="00FA5824">
        <w:rPr>
          <w:bCs/>
        </w:rPr>
        <w:t xml:space="preserve">   </w:t>
      </w:r>
      <w:r w:rsidRPr="00FA5824">
        <w:rPr>
          <w:bCs/>
        </w:rPr>
        <w:t xml:space="preserve">     </w:t>
      </w:r>
    </w:p>
    <w:p w:rsidR="00AC218B" w:rsidRPr="00FA5824" w:rsidRDefault="00AC218B" w:rsidP="00296B67">
      <w:pPr>
        <w:autoSpaceDE w:val="0"/>
        <w:autoSpaceDN w:val="0"/>
        <w:adjustRightInd w:val="0"/>
        <w:jc w:val="both"/>
        <w:rPr>
          <w:bCs/>
        </w:rPr>
      </w:pPr>
    </w:p>
    <w:p w:rsidR="00AD3AC7" w:rsidRPr="00FA5824" w:rsidRDefault="00AD3AC7" w:rsidP="00296B67">
      <w:pPr>
        <w:autoSpaceDE w:val="0"/>
        <w:autoSpaceDN w:val="0"/>
        <w:adjustRightInd w:val="0"/>
        <w:jc w:val="both"/>
        <w:rPr>
          <w:bCs/>
        </w:rPr>
      </w:pPr>
    </w:p>
    <w:p w:rsidR="00AC218B" w:rsidRPr="00FA5824" w:rsidRDefault="00F128D3" w:rsidP="00296B67">
      <w:pPr>
        <w:autoSpaceDE w:val="0"/>
        <w:autoSpaceDN w:val="0"/>
        <w:adjustRightInd w:val="0"/>
        <w:jc w:val="both"/>
        <w:rPr>
          <w:bCs/>
        </w:rPr>
      </w:pPr>
      <w:r w:rsidRPr="00FA5824">
        <w:rPr>
          <w:bCs/>
        </w:rPr>
        <w:t>М</w:t>
      </w:r>
      <w:r w:rsidR="00AC218B" w:rsidRPr="00FA5824">
        <w:rPr>
          <w:bCs/>
        </w:rPr>
        <w:t xml:space="preserve">эр </w:t>
      </w:r>
    </w:p>
    <w:p w:rsidR="00AC218B" w:rsidRPr="00FA5824" w:rsidRDefault="00C66D2A" w:rsidP="00296B67">
      <w:pPr>
        <w:autoSpaceDE w:val="0"/>
        <w:autoSpaceDN w:val="0"/>
        <w:adjustRightInd w:val="0"/>
        <w:jc w:val="both"/>
        <w:rPr>
          <w:bCs/>
        </w:rPr>
      </w:pPr>
      <w:r w:rsidRPr="00FA5824">
        <w:rPr>
          <w:bCs/>
        </w:rPr>
        <w:t>Корсаковского муниципального</w:t>
      </w:r>
      <w:r w:rsidR="00AC218B" w:rsidRPr="00FA5824">
        <w:rPr>
          <w:bCs/>
        </w:rPr>
        <w:t xml:space="preserve"> </w:t>
      </w:r>
      <w:r w:rsidRPr="00FA5824">
        <w:rPr>
          <w:bCs/>
        </w:rPr>
        <w:t>округа                                                                Н.Ю. Куприна</w:t>
      </w:r>
      <w:r w:rsidR="00AC218B" w:rsidRPr="00FA5824">
        <w:rPr>
          <w:bCs/>
        </w:rPr>
        <w:t xml:space="preserve">                                                                                                                          </w:t>
      </w:r>
    </w:p>
    <w:sectPr w:rsidR="00AC218B" w:rsidRPr="00FA5824" w:rsidSect="00DF0EF6">
      <w:headerReference w:type="default" r:id="rId46"/>
      <w:pgSz w:w="11906" w:h="16838"/>
      <w:pgMar w:top="567"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EF6" w:rsidRDefault="00DF0EF6" w:rsidP="00DF0EF6">
      <w:r>
        <w:separator/>
      </w:r>
    </w:p>
  </w:endnote>
  <w:endnote w:type="continuationSeparator" w:id="0">
    <w:p w:rsidR="00DF0EF6" w:rsidRDefault="00DF0EF6" w:rsidP="00DF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EF6" w:rsidRDefault="00DF0EF6" w:rsidP="00DF0EF6">
      <w:r>
        <w:separator/>
      </w:r>
    </w:p>
  </w:footnote>
  <w:footnote w:type="continuationSeparator" w:id="0">
    <w:p w:rsidR="00DF0EF6" w:rsidRDefault="00DF0EF6" w:rsidP="00DF0E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7803"/>
      <w:docPartObj>
        <w:docPartGallery w:val="Page Numbers (Top of Page)"/>
        <w:docPartUnique/>
      </w:docPartObj>
    </w:sdtPr>
    <w:sdtEndPr/>
    <w:sdtContent>
      <w:p w:rsidR="00DF0EF6" w:rsidRDefault="00DF0EF6">
        <w:pPr>
          <w:pStyle w:val="a8"/>
          <w:jc w:val="center"/>
        </w:pPr>
        <w:r>
          <w:fldChar w:fldCharType="begin"/>
        </w:r>
        <w:r>
          <w:instrText>PAGE   \* MERGEFORMAT</w:instrText>
        </w:r>
        <w:r>
          <w:fldChar w:fldCharType="separate"/>
        </w:r>
        <w:r w:rsidR="00F928F6">
          <w:rPr>
            <w:noProof/>
          </w:rPr>
          <w:t>2</w:t>
        </w:r>
        <w:r>
          <w:fldChar w:fldCharType="end"/>
        </w:r>
      </w:p>
    </w:sdtContent>
  </w:sdt>
  <w:p w:rsidR="00DF0EF6" w:rsidRDefault="00DF0EF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E7C"/>
    <w:multiLevelType w:val="multilevel"/>
    <w:tmpl w:val="7540A5F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7251EA8"/>
    <w:multiLevelType w:val="multilevel"/>
    <w:tmpl w:val="7540A5F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FB6B75"/>
    <w:multiLevelType w:val="multilevel"/>
    <w:tmpl w:val="7640EB3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22A3404"/>
    <w:multiLevelType w:val="hybridMultilevel"/>
    <w:tmpl w:val="791C8938"/>
    <w:lvl w:ilvl="0" w:tplc="8F26480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7FF6052"/>
    <w:multiLevelType w:val="multilevel"/>
    <w:tmpl w:val="D76ABD32"/>
    <w:lvl w:ilvl="0">
      <w:start w:val="1"/>
      <w:numFmt w:val="decimal"/>
      <w:lvlText w:val="%1."/>
      <w:lvlJc w:val="left"/>
      <w:pPr>
        <w:ind w:left="107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418E3441"/>
    <w:multiLevelType w:val="multilevel"/>
    <w:tmpl w:val="7540A5F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4BFF3558"/>
    <w:multiLevelType w:val="multilevel"/>
    <w:tmpl w:val="7540A5F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5008761C"/>
    <w:multiLevelType w:val="hybridMultilevel"/>
    <w:tmpl w:val="3EDE5202"/>
    <w:lvl w:ilvl="0" w:tplc="626E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5BB2693"/>
    <w:multiLevelType w:val="multilevel"/>
    <w:tmpl w:val="7540A5F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60490F1C"/>
    <w:multiLevelType w:val="multilevel"/>
    <w:tmpl w:val="BCCC4FA6"/>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61FD6191"/>
    <w:multiLevelType w:val="hybridMultilevel"/>
    <w:tmpl w:val="C48A6CB0"/>
    <w:lvl w:ilvl="0" w:tplc="55225F48">
      <w:start w:val="1"/>
      <w:numFmt w:val="decimal"/>
      <w:lvlText w:val="%1."/>
      <w:lvlJc w:val="left"/>
      <w:pPr>
        <w:ind w:left="1211" w:hanging="360"/>
      </w:pPr>
      <w:rPr>
        <w:rFonts w:eastAsia="Calibri"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79B7C7A"/>
    <w:multiLevelType w:val="multilevel"/>
    <w:tmpl w:val="7540A5FE"/>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EB862AF"/>
    <w:multiLevelType w:val="multilevel"/>
    <w:tmpl w:val="1E585F42"/>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722A73BE"/>
    <w:multiLevelType w:val="multilevel"/>
    <w:tmpl w:val="7540A5F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754B058E"/>
    <w:multiLevelType w:val="multilevel"/>
    <w:tmpl w:val="BCCC4FA6"/>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7A9570EC"/>
    <w:multiLevelType w:val="multilevel"/>
    <w:tmpl w:val="7540A5F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10"/>
  </w:num>
  <w:num w:numId="2">
    <w:abstractNumId w:val="3"/>
  </w:num>
  <w:num w:numId="3">
    <w:abstractNumId w:val="7"/>
  </w:num>
  <w:num w:numId="4">
    <w:abstractNumId w:val="4"/>
  </w:num>
  <w:num w:numId="5">
    <w:abstractNumId w:val="1"/>
  </w:num>
  <w:num w:numId="6">
    <w:abstractNumId w:val="6"/>
  </w:num>
  <w:num w:numId="7">
    <w:abstractNumId w:val="15"/>
  </w:num>
  <w:num w:numId="8">
    <w:abstractNumId w:val="0"/>
  </w:num>
  <w:num w:numId="9">
    <w:abstractNumId w:val="8"/>
  </w:num>
  <w:num w:numId="10">
    <w:abstractNumId w:val="5"/>
  </w:num>
  <w:num w:numId="11">
    <w:abstractNumId w:val="13"/>
  </w:num>
  <w:num w:numId="12">
    <w:abstractNumId w:val="11"/>
  </w:num>
  <w:num w:numId="13">
    <w:abstractNumId w:val="9"/>
  </w:num>
  <w:num w:numId="14">
    <w:abstractNumId w:val="14"/>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18B"/>
    <w:rsid w:val="0000585C"/>
    <w:rsid w:val="000253B6"/>
    <w:rsid w:val="00025A31"/>
    <w:rsid w:val="00027000"/>
    <w:rsid w:val="0003457F"/>
    <w:rsid w:val="00036454"/>
    <w:rsid w:val="00043B0C"/>
    <w:rsid w:val="00061103"/>
    <w:rsid w:val="000613EA"/>
    <w:rsid w:val="00065617"/>
    <w:rsid w:val="0006709E"/>
    <w:rsid w:val="00083B72"/>
    <w:rsid w:val="000C7ABC"/>
    <w:rsid w:val="000D370E"/>
    <w:rsid w:val="000D7CF6"/>
    <w:rsid w:val="001050ED"/>
    <w:rsid w:val="001066B4"/>
    <w:rsid w:val="00110731"/>
    <w:rsid w:val="00110760"/>
    <w:rsid w:val="0011097E"/>
    <w:rsid w:val="00124B53"/>
    <w:rsid w:val="001250B2"/>
    <w:rsid w:val="0013529E"/>
    <w:rsid w:val="00135D3C"/>
    <w:rsid w:val="001364EF"/>
    <w:rsid w:val="001454E1"/>
    <w:rsid w:val="001514A1"/>
    <w:rsid w:val="00162967"/>
    <w:rsid w:val="001A3D5E"/>
    <w:rsid w:val="001A6ADB"/>
    <w:rsid w:val="001B192E"/>
    <w:rsid w:val="001B263F"/>
    <w:rsid w:val="001C0EA2"/>
    <w:rsid w:val="001C4244"/>
    <w:rsid w:val="001E3A09"/>
    <w:rsid w:val="001F0C76"/>
    <w:rsid w:val="001F0FEA"/>
    <w:rsid w:val="002332AF"/>
    <w:rsid w:val="00237A9B"/>
    <w:rsid w:val="002602C9"/>
    <w:rsid w:val="00263725"/>
    <w:rsid w:val="00286A47"/>
    <w:rsid w:val="00293C5D"/>
    <w:rsid w:val="00296B67"/>
    <w:rsid w:val="00297E67"/>
    <w:rsid w:val="002B6277"/>
    <w:rsid w:val="002E29AE"/>
    <w:rsid w:val="00301797"/>
    <w:rsid w:val="00304E77"/>
    <w:rsid w:val="00305F2F"/>
    <w:rsid w:val="0031258E"/>
    <w:rsid w:val="00313AAD"/>
    <w:rsid w:val="00322186"/>
    <w:rsid w:val="00325DBB"/>
    <w:rsid w:val="00330000"/>
    <w:rsid w:val="00336D27"/>
    <w:rsid w:val="00341F48"/>
    <w:rsid w:val="003521EF"/>
    <w:rsid w:val="00373EF7"/>
    <w:rsid w:val="003874A6"/>
    <w:rsid w:val="003945A5"/>
    <w:rsid w:val="003C17ED"/>
    <w:rsid w:val="003D15FD"/>
    <w:rsid w:val="003E1F02"/>
    <w:rsid w:val="003F167D"/>
    <w:rsid w:val="003F3E47"/>
    <w:rsid w:val="004005E5"/>
    <w:rsid w:val="00410888"/>
    <w:rsid w:val="00446922"/>
    <w:rsid w:val="004546EE"/>
    <w:rsid w:val="00464FA1"/>
    <w:rsid w:val="0048315F"/>
    <w:rsid w:val="00485903"/>
    <w:rsid w:val="004A295A"/>
    <w:rsid w:val="004B49DA"/>
    <w:rsid w:val="004B64FB"/>
    <w:rsid w:val="004D68DB"/>
    <w:rsid w:val="004E2221"/>
    <w:rsid w:val="00515BA9"/>
    <w:rsid w:val="005201D3"/>
    <w:rsid w:val="005206CC"/>
    <w:rsid w:val="00524E9D"/>
    <w:rsid w:val="00525240"/>
    <w:rsid w:val="0052750D"/>
    <w:rsid w:val="005404E9"/>
    <w:rsid w:val="00541418"/>
    <w:rsid w:val="00542FDB"/>
    <w:rsid w:val="005473C5"/>
    <w:rsid w:val="005671E9"/>
    <w:rsid w:val="00570A3A"/>
    <w:rsid w:val="00573DE8"/>
    <w:rsid w:val="00575E1C"/>
    <w:rsid w:val="005A4091"/>
    <w:rsid w:val="005B41C2"/>
    <w:rsid w:val="005C31E2"/>
    <w:rsid w:val="005C6BAA"/>
    <w:rsid w:val="005D60DD"/>
    <w:rsid w:val="005F7438"/>
    <w:rsid w:val="00610140"/>
    <w:rsid w:val="00625481"/>
    <w:rsid w:val="00625C23"/>
    <w:rsid w:val="00632C0D"/>
    <w:rsid w:val="0063580E"/>
    <w:rsid w:val="00640BD5"/>
    <w:rsid w:val="0068085A"/>
    <w:rsid w:val="0069612C"/>
    <w:rsid w:val="006B1D12"/>
    <w:rsid w:val="006C7D97"/>
    <w:rsid w:val="006D0399"/>
    <w:rsid w:val="006D3B6D"/>
    <w:rsid w:val="006D59E1"/>
    <w:rsid w:val="006E5469"/>
    <w:rsid w:val="00717BD9"/>
    <w:rsid w:val="007324D4"/>
    <w:rsid w:val="007345BB"/>
    <w:rsid w:val="00734CE9"/>
    <w:rsid w:val="00752550"/>
    <w:rsid w:val="0075333C"/>
    <w:rsid w:val="00753B8D"/>
    <w:rsid w:val="00755EA1"/>
    <w:rsid w:val="00757134"/>
    <w:rsid w:val="0077182F"/>
    <w:rsid w:val="00797B5C"/>
    <w:rsid w:val="007A04B7"/>
    <w:rsid w:val="007A62B3"/>
    <w:rsid w:val="007A6AFF"/>
    <w:rsid w:val="00803996"/>
    <w:rsid w:val="00822D97"/>
    <w:rsid w:val="0082447F"/>
    <w:rsid w:val="00830038"/>
    <w:rsid w:val="008409A8"/>
    <w:rsid w:val="00877B0E"/>
    <w:rsid w:val="00884E0E"/>
    <w:rsid w:val="008866A5"/>
    <w:rsid w:val="008A5437"/>
    <w:rsid w:val="008B3308"/>
    <w:rsid w:val="008B62B8"/>
    <w:rsid w:val="008D022F"/>
    <w:rsid w:val="008F55CB"/>
    <w:rsid w:val="0090261B"/>
    <w:rsid w:val="00920967"/>
    <w:rsid w:val="0092245D"/>
    <w:rsid w:val="0095519C"/>
    <w:rsid w:val="00956E7C"/>
    <w:rsid w:val="009637DB"/>
    <w:rsid w:val="0097010A"/>
    <w:rsid w:val="009823EF"/>
    <w:rsid w:val="00987D5A"/>
    <w:rsid w:val="009A4A1D"/>
    <w:rsid w:val="009B3568"/>
    <w:rsid w:val="009C38B9"/>
    <w:rsid w:val="009D58A8"/>
    <w:rsid w:val="009E31CF"/>
    <w:rsid w:val="009E5D67"/>
    <w:rsid w:val="009E6968"/>
    <w:rsid w:val="00A00746"/>
    <w:rsid w:val="00A044F2"/>
    <w:rsid w:val="00A04C27"/>
    <w:rsid w:val="00A21B0F"/>
    <w:rsid w:val="00A30740"/>
    <w:rsid w:val="00A50F63"/>
    <w:rsid w:val="00A53501"/>
    <w:rsid w:val="00A70757"/>
    <w:rsid w:val="00A7602A"/>
    <w:rsid w:val="00A9164C"/>
    <w:rsid w:val="00AA13AC"/>
    <w:rsid w:val="00AB2E57"/>
    <w:rsid w:val="00AB31BE"/>
    <w:rsid w:val="00AC218B"/>
    <w:rsid w:val="00AC72B2"/>
    <w:rsid w:val="00AD3AC7"/>
    <w:rsid w:val="00AE14A1"/>
    <w:rsid w:val="00AE15A4"/>
    <w:rsid w:val="00B2045C"/>
    <w:rsid w:val="00B216A2"/>
    <w:rsid w:val="00B801B0"/>
    <w:rsid w:val="00B847E6"/>
    <w:rsid w:val="00BA3D51"/>
    <w:rsid w:val="00BB225E"/>
    <w:rsid w:val="00BC0BF6"/>
    <w:rsid w:val="00BC6B11"/>
    <w:rsid w:val="00BD3F97"/>
    <w:rsid w:val="00BE197F"/>
    <w:rsid w:val="00C0046F"/>
    <w:rsid w:val="00C07A67"/>
    <w:rsid w:val="00C10814"/>
    <w:rsid w:val="00C10FDB"/>
    <w:rsid w:val="00C15DBA"/>
    <w:rsid w:val="00C243C1"/>
    <w:rsid w:val="00C26720"/>
    <w:rsid w:val="00C42542"/>
    <w:rsid w:val="00C42DE8"/>
    <w:rsid w:val="00C44020"/>
    <w:rsid w:val="00C557C4"/>
    <w:rsid w:val="00C55C10"/>
    <w:rsid w:val="00C56B9E"/>
    <w:rsid w:val="00C6307B"/>
    <w:rsid w:val="00C633F1"/>
    <w:rsid w:val="00C64080"/>
    <w:rsid w:val="00C66D2A"/>
    <w:rsid w:val="00C70BDC"/>
    <w:rsid w:val="00CB4E6E"/>
    <w:rsid w:val="00CC00E8"/>
    <w:rsid w:val="00CC29A3"/>
    <w:rsid w:val="00CC51E8"/>
    <w:rsid w:val="00CD0C7C"/>
    <w:rsid w:val="00CE4288"/>
    <w:rsid w:val="00CF510A"/>
    <w:rsid w:val="00D049DA"/>
    <w:rsid w:val="00D06162"/>
    <w:rsid w:val="00D0798F"/>
    <w:rsid w:val="00D33219"/>
    <w:rsid w:val="00D5740B"/>
    <w:rsid w:val="00D85617"/>
    <w:rsid w:val="00D8786C"/>
    <w:rsid w:val="00D94F4C"/>
    <w:rsid w:val="00DA1DF2"/>
    <w:rsid w:val="00DA5EA2"/>
    <w:rsid w:val="00DA67DB"/>
    <w:rsid w:val="00DB55CD"/>
    <w:rsid w:val="00DB67D3"/>
    <w:rsid w:val="00DD1BDB"/>
    <w:rsid w:val="00DD7CCB"/>
    <w:rsid w:val="00DE1512"/>
    <w:rsid w:val="00DF0EF6"/>
    <w:rsid w:val="00E1528E"/>
    <w:rsid w:val="00E17811"/>
    <w:rsid w:val="00E25947"/>
    <w:rsid w:val="00E42C1A"/>
    <w:rsid w:val="00E5071F"/>
    <w:rsid w:val="00E5339F"/>
    <w:rsid w:val="00E55466"/>
    <w:rsid w:val="00E564E6"/>
    <w:rsid w:val="00E62D72"/>
    <w:rsid w:val="00E63D45"/>
    <w:rsid w:val="00E7750F"/>
    <w:rsid w:val="00E8250F"/>
    <w:rsid w:val="00E833E6"/>
    <w:rsid w:val="00E95DE8"/>
    <w:rsid w:val="00E97532"/>
    <w:rsid w:val="00EA182E"/>
    <w:rsid w:val="00EA25F5"/>
    <w:rsid w:val="00EB09ED"/>
    <w:rsid w:val="00EB0FB3"/>
    <w:rsid w:val="00EC0E4C"/>
    <w:rsid w:val="00EE75B0"/>
    <w:rsid w:val="00EF4103"/>
    <w:rsid w:val="00F12873"/>
    <w:rsid w:val="00F128D3"/>
    <w:rsid w:val="00F229E4"/>
    <w:rsid w:val="00F5136A"/>
    <w:rsid w:val="00F57478"/>
    <w:rsid w:val="00F641F4"/>
    <w:rsid w:val="00F74620"/>
    <w:rsid w:val="00F85B49"/>
    <w:rsid w:val="00F90330"/>
    <w:rsid w:val="00F91349"/>
    <w:rsid w:val="00F928F6"/>
    <w:rsid w:val="00FA5824"/>
    <w:rsid w:val="00FB640B"/>
    <w:rsid w:val="00FC40CA"/>
    <w:rsid w:val="00FC4DF2"/>
    <w:rsid w:val="00FD5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3087"/>
  <w15:chartTrackingRefBased/>
  <w15:docId w15:val="{48039007-EC02-42A9-8FA9-86DF41A2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620"/>
    <w:pPr>
      <w:widowControl w:val="0"/>
      <w:autoSpaceDE w:val="0"/>
      <w:autoSpaceDN w:val="0"/>
    </w:pPr>
    <w:rPr>
      <w:rFonts w:ascii="Times New Roman" w:eastAsia="Times New Roman" w:hAnsi="Times New Roman"/>
      <w:sz w:val="24"/>
    </w:rPr>
  </w:style>
  <w:style w:type="paragraph" w:styleId="a3">
    <w:name w:val="List Paragraph"/>
    <w:basedOn w:val="a"/>
    <w:uiPriority w:val="34"/>
    <w:qFormat/>
    <w:rsid w:val="00FC40CA"/>
    <w:pPr>
      <w:ind w:left="720"/>
      <w:contextualSpacing/>
    </w:pPr>
  </w:style>
  <w:style w:type="paragraph" w:styleId="a4">
    <w:name w:val="Balloon Text"/>
    <w:basedOn w:val="a"/>
    <w:link w:val="a5"/>
    <w:uiPriority w:val="99"/>
    <w:semiHidden/>
    <w:unhideWhenUsed/>
    <w:rsid w:val="00AC218B"/>
    <w:rPr>
      <w:rFonts w:ascii="Segoe UI" w:hAnsi="Segoe UI" w:cs="Segoe UI"/>
      <w:sz w:val="18"/>
      <w:szCs w:val="18"/>
    </w:rPr>
  </w:style>
  <w:style w:type="character" w:customStyle="1" w:styleId="a5">
    <w:name w:val="Текст выноски Знак"/>
    <w:basedOn w:val="a0"/>
    <w:link w:val="a4"/>
    <w:uiPriority w:val="99"/>
    <w:semiHidden/>
    <w:rsid w:val="00AC218B"/>
    <w:rPr>
      <w:rFonts w:ascii="Segoe UI" w:eastAsia="Times New Roman" w:hAnsi="Segoe UI" w:cs="Segoe UI"/>
      <w:sz w:val="18"/>
      <w:szCs w:val="18"/>
    </w:rPr>
  </w:style>
  <w:style w:type="paragraph" w:styleId="a6">
    <w:name w:val="Normal (Web)"/>
    <w:basedOn w:val="a"/>
    <w:uiPriority w:val="99"/>
    <w:unhideWhenUsed/>
    <w:rsid w:val="00F12873"/>
    <w:pPr>
      <w:spacing w:before="100" w:beforeAutospacing="1" w:after="100" w:afterAutospacing="1"/>
    </w:pPr>
  </w:style>
  <w:style w:type="character" w:styleId="a7">
    <w:name w:val="Hyperlink"/>
    <w:basedOn w:val="a0"/>
    <w:uiPriority w:val="99"/>
    <w:semiHidden/>
    <w:unhideWhenUsed/>
    <w:rsid w:val="0097010A"/>
    <w:rPr>
      <w:color w:val="0000FF"/>
      <w:u w:val="single"/>
    </w:rPr>
  </w:style>
  <w:style w:type="paragraph" w:styleId="a8">
    <w:name w:val="header"/>
    <w:basedOn w:val="a"/>
    <w:link w:val="a9"/>
    <w:uiPriority w:val="99"/>
    <w:unhideWhenUsed/>
    <w:rsid w:val="00DF0EF6"/>
    <w:pPr>
      <w:tabs>
        <w:tab w:val="center" w:pos="4677"/>
        <w:tab w:val="right" w:pos="9355"/>
      </w:tabs>
    </w:pPr>
  </w:style>
  <w:style w:type="character" w:customStyle="1" w:styleId="a9">
    <w:name w:val="Верхний колонтитул Знак"/>
    <w:basedOn w:val="a0"/>
    <w:link w:val="a8"/>
    <w:uiPriority w:val="99"/>
    <w:rsid w:val="00DF0EF6"/>
    <w:rPr>
      <w:rFonts w:ascii="Times New Roman" w:eastAsia="Times New Roman" w:hAnsi="Times New Roman"/>
      <w:sz w:val="24"/>
      <w:szCs w:val="24"/>
    </w:rPr>
  </w:style>
  <w:style w:type="paragraph" w:styleId="aa">
    <w:name w:val="footer"/>
    <w:basedOn w:val="a"/>
    <w:link w:val="ab"/>
    <w:uiPriority w:val="99"/>
    <w:unhideWhenUsed/>
    <w:rsid w:val="00DF0EF6"/>
    <w:pPr>
      <w:tabs>
        <w:tab w:val="center" w:pos="4677"/>
        <w:tab w:val="right" w:pos="9355"/>
      </w:tabs>
    </w:pPr>
  </w:style>
  <w:style w:type="character" w:customStyle="1" w:styleId="ab">
    <w:name w:val="Нижний колонтитул Знак"/>
    <w:basedOn w:val="a0"/>
    <w:link w:val="aa"/>
    <w:uiPriority w:val="99"/>
    <w:rsid w:val="00DF0E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0659">
      <w:bodyDiv w:val="1"/>
      <w:marLeft w:val="0"/>
      <w:marRight w:val="0"/>
      <w:marTop w:val="0"/>
      <w:marBottom w:val="0"/>
      <w:divBdr>
        <w:top w:val="none" w:sz="0" w:space="0" w:color="auto"/>
        <w:left w:val="none" w:sz="0" w:space="0" w:color="auto"/>
        <w:bottom w:val="none" w:sz="0" w:space="0" w:color="auto"/>
        <w:right w:val="none" w:sz="0" w:space="0" w:color="auto"/>
      </w:divBdr>
    </w:div>
    <w:div w:id="102504349">
      <w:bodyDiv w:val="1"/>
      <w:marLeft w:val="0"/>
      <w:marRight w:val="0"/>
      <w:marTop w:val="0"/>
      <w:marBottom w:val="0"/>
      <w:divBdr>
        <w:top w:val="none" w:sz="0" w:space="0" w:color="auto"/>
        <w:left w:val="none" w:sz="0" w:space="0" w:color="auto"/>
        <w:bottom w:val="none" w:sz="0" w:space="0" w:color="auto"/>
        <w:right w:val="none" w:sz="0" w:space="0" w:color="auto"/>
      </w:divBdr>
    </w:div>
    <w:div w:id="174929406">
      <w:bodyDiv w:val="1"/>
      <w:marLeft w:val="0"/>
      <w:marRight w:val="0"/>
      <w:marTop w:val="0"/>
      <w:marBottom w:val="0"/>
      <w:divBdr>
        <w:top w:val="none" w:sz="0" w:space="0" w:color="auto"/>
        <w:left w:val="none" w:sz="0" w:space="0" w:color="auto"/>
        <w:bottom w:val="none" w:sz="0" w:space="0" w:color="auto"/>
        <w:right w:val="none" w:sz="0" w:space="0" w:color="auto"/>
      </w:divBdr>
    </w:div>
    <w:div w:id="189490106">
      <w:bodyDiv w:val="1"/>
      <w:marLeft w:val="0"/>
      <w:marRight w:val="0"/>
      <w:marTop w:val="0"/>
      <w:marBottom w:val="0"/>
      <w:divBdr>
        <w:top w:val="none" w:sz="0" w:space="0" w:color="auto"/>
        <w:left w:val="none" w:sz="0" w:space="0" w:color="auto"/>
        <w:bottom w:val="none" w:sz="0" w:space="0" w:color="auto"/>
        <w:right w:val="none" w:sz="0" w:space="0" w:color="auto"/>
      </w:divBdr>
    </w:div>
    <w:div w:id="190845324">
      <w:bodyDiv w:val="1"/>
      <w:marLeft w:val="0"/>
      <w:marRight w:val="0"/>
      <w:marTop w:val="0"/>
      <w:marBottom w:val="0"/>
      <w:divBdr>
        <w:top w:val="none" w:sz="0" w:space="0" w:color="auto"/>
        <w:left w:val="none" w:sz="0" w:space="0" w:color="auto"/>
        <w:bottom w:val="none" w:sz="0" w:space="0" w:color="auto"/>
        <w:right w:val="none" w:sz="0" w:space="0" w:color="auto"/>
      </w:divBdr>
    </w:div>
    <w:div w:id="342708779">
      <w:bodyDiv w:val="1"/>
      <w:marLeft w:val="0"/>
      <w:marRight w:val="0"/>
      <w:marTop w:val="0"/>
      <w:marBottom w:val="0"/>
      <w:divBdr>
        <w:top w:val="none" w:sz="0" w:space="0" w:color="auto"/>
        <w:left w:val="none" w:sz="0" w:space="0" w:color="auto"/>
        <w:bottom w:val="none" w:sz="0" w:space="0" w:color="auto"/>
        <w:right w:val="none" w:sz="0" w:space="0" w:color="auto"/>
      </w:divBdr>
    </w:div>
    <w:div w:id="454373827">
      <w:bodyDiv w:val="1"/>
      <w:marLeft w:val="0"/>
      <w:marRight w:val="0"/>
      <w:marTop w:val="0"/>
      <w:marBottom w:val="0"/>
      <w:divBdr>
        <w:top w:val="none" w:sz="0" w:space="0" w:color="auto"/>
        <w:left w:val="none" w:sz="0" w:space="0" w:color="auto"/>
        <w:bottom w:val="none" w:sz="0" w:space="0" w:color="auto"/>
        <w:right w:val="none" w:sz="0" w:space="0" w:color="auto"/>
      </w:divBdr>
    </w:div>
    <w:div w:id="504247061">
      <w:bodyDiv w:val="1"/>
      <w:marLeft w:val="0"/>
      <w:marRight w:val="0"/>
      <w:marTop w:val="0"/>
      <w:marBottom w:val="0"/>
      <w:divBdr>
        <w:top w:val="none" w:sz="0" w:space="0" w:color="auto"/>
        <w:left w:val="none" w:sz="0" w:space="0" w:color="auto"/>
        <w:bottom w:val="none" w:sz="0" w:space="0" w:color="auto"/>
        <w:right w:val="none" w:sz="0" w:space="0" w:color="auto"/>
      </w:divBdr>
    </w:div>
    <w:div w:id="560099029">
      <w:bodyDiv w:val="1"/>
      <w:marLeft w:val="0"/>
      <w:marRight w:val="0"/>
      <w:marTop w:val="0"/>
      <w:marBottom w:val="0"/>
      <w:divBdr>
        <w:top w:val="none" w:sz="0" w:space="0" w:color="auto"/>
        <w:left w:val="none" w:sz="0" w:space="0" w:color="auto"/>
        <w:bottom w:val="none" w:sz="0" w:space="0" w:color="auto"/>
        <w:right w:val="none" w:sz="0" w:space="0" w:color="auto"/>
      </w:divBdr>
    </w:div>
    <w:div w:id="683172820">
      <w:bodyDiv w:val="1"/>
      <w:marLeft w:val="0"/>
      <w:marRight w:val="0"/>
      <w:marTop w:val="0"/>
      <w:marBottom w:val="0"/>
      <w:divBdr>
        <w:top w:val="none" w:sz="0" w:space="0" w:color="auto"/>
        <w:left w:val="none" w:sz="0" w:space="0" w:color="auto"/>
        <w:bottom w:val="none" w:sz="0" w:space="0" w:color="auto"/>
        <w:right w:val="none" w:sz="0" w:space="0" w:color="auto"/>
      </w:divBdr>
    </w:div>
    <w:div w:id="729615157">
      <w:bodyDiv w:val="1"/>
      <w:marLeft w:val="0"/>
      <w:marRight w:val="0"/>
      <w:marTop w:val="0"/>
      <w:marBottom w:val="0"/>
      <w:divBdr>
        <w:top w:val="none" w:sz="0" w:space="0" w:color="auto"/>
        <w:left w:val="none" w:sz="0" w:space="0" w:color="auto"/>
        <w:bottom w:val="none" w:sz="0" w:space="0" w:color="auto"/>
        <w:right w:val="none" w:sz="0" w:space="0" w:color="auto"/>
      </w:divBdr>
    </w:div>
    <w:div w:id="810827319">
      <w:bodyDiv w:val="1"/>
      <w:marLeft w:val="0"/>
      <w:marRight w:val="0"/>
      <w:marTop w:val="0"/>
      <w:marBottom w:val="0"/>
      <w:divBdr>
        <w:top w:val="none" w:sz="0" w:space="0" w:color="auto"/>
        <w:left w:val="none" w:sz="0" w:space="0" w:color="auto"/>
        <w:bottom w:val="none" w:sz="0" w:space="0" w:color="auto"/>
        <w:right w:val="none" w:sz="0" w:space="0" w:color="auto"/>
      </w:divBdr>
    </w:div>
    <w:div w:id="913515206">
      <w:bodyDiv w:val="1"/>
      <w:marLeft w:val="0"/>
      <w:marRight w:val="0"/>
      <w:marTop w:val="0"/>
      <w:marBottom w:val="0"/>
      <w:divBdr>
        <w:top w:val="none" w:sz="0" w:space="0" w:color="auto"/>
        <w:left w:val="none" w:sz="0" w:space="0" w:color="auto"/>
        <w:bottom w:val="none" w:sz="0" w:space="0" w:color="auto"/>
        <w:right w:val="none" w:sz="0" w:space="0" w:color="auto"/>
      </w:divBdr>
    </w:div>
    <w:div w:id="918826711">
      <w:bodyDiv w:val="1"/>
      <w:marLeft w:val="0"/>
      <w:marRight w:val="0"/>
      <w:marTop w:val="0"/>
      <w:marBottom w:val="0"/>
      <w:divBdr>
        <w:top w:val="none" w:sz="0" w:space="0" w:color="auto"/>
        <w:left w:val="none" w:sz="0" w:space="0" w:color="auto"/>
        <w:bottom w:val="none" w:sz="0" w:space="0" w:color="auto"/>
        <w:right w:val="none" w:sz="0" w:space="0" w:color="auto"/>
      </w:divBdr>
    </w:div>
    <w:div w:id="923152983">
      <w:bodyDiv w:val="1"/>
      <w:marLeft w:val="0"/>
      <w:marRight w:val="0"/>
      <w:marTop w:val="0"/>
      <w:marBottom w:val="0"/>
      <w:divBdr>
        <w:top w:val="none" w:sz="0" w:space="0" w:color="auto"/>
        <w:left w:val="none" w:sz="0" w:space="0" w:color="auto"/>
        <w:bottom w:val="none" w:sz="0" w:space="0" w:color="auto"/>
        <w:right w:val="none" w:sz="0" w:space="0" w:color="auto"/>
      </w:divBdr>
    </w:div>
    <w:div w:id="951594524">
      <w:bodyDiv w:val="1"/>
      <w:marLeft w:val="0"/>
      <w:marRight w:val="0"/>
      <w:marTop w:val="0"/>
      <w:marBottom w:val="0"/>
      <w:divBdr>
        <w:top w:val="none" w:sz="0" w:space="0" w:color="auto"/>
        <w:left w:val="none" w:sz="0" w:space="0" w:color="auto"/>
        <w:bottom w:val="none" w:sz="0" w:space="0" w:color="auto"/>
        <w:right w:val="none" w:sz="0" w:space="0" w:color="auto"/>
      </w:divBdr>
    </w:div>
    <w:div w:id="978728013">
      <w:bodyDiv w:val="1"/>
      <w:marLeft w:val="0"/>
      <w:marRight w:val="0"/>
      <w:marTop w:val="0"/>
      <w:marBottom w:val="0"/>
      <w:divBdr>
        <w:top w:val="none" w:sz="0" w:space="0" w:color="auto"/>
        <w:left w:val="none" w:sz="0" w:space="0" w:color="auto"/>
        <w:bottom w:val="none" w:sz="0" w:space="0" w:color="auto"/>
        <w:right w:val="none" w:sz="0" w:space="0" w:color="auto"/>
      </w:divBdr>
    </w:div>
    <w:div w:id="1062411356">
      <w:bodyDiv w:val="1"/>
      <w:marLeft w:val="0"/>
      <w:marRight w:val="0"/>
      <w:marTop w:val="0"/>
      <w:marBottom w:val="0"/>
      <w:divBdr>
        <w:top w:val="none" w:sz="0" w:space="0" w:color="auto"/>
        <w:left w:val="none" w:sz="0" w:space="0" w:color="auto"/>
        <w:bottom w:val="none" w:sz="0" w:space="0" w:color="auto"/>
        <w:right w:val="none" w:sz="0" w:space="0" w:color="auto"/>
      </w:divBdr>
    </w:div>
    <w:div w:id="1082486808">
      <w:bodyDiv w:val="1"/>
      <w:marLeft w:val="0"/>
      <w:marRight w:val="0"/>
      <w:marTop w:val="0"/>
      <w:marBottom w:val="0"/>
      <w:divBdr>
        <w:top w:val="none" w:sz="0" w:space="0" w:color="auto"/>
        <w:left w:val="none" w:sz="0" w:space="0" w:color="auto"/>
        <w:bottom w:val="none" w:sz="0" w:space="0" w:color="auto"/>
        <w:right w:val="none" w:sz="0" w:space="0" w:color="auto"/>
      </w:divBdr>
    </w:div>
    <w:div w:id="1095594453">
      <w:bodyDiv w:val="1"/>
      <w:marLeft w:val="0"/>
      <w:marRight w:val="0"/>
      <w:marTop w:val="0"/>
      <w:marBottom w:val="0"/>
      <w:divBdr>
        <w:top w:val="none" w:sz="0" w:space="0" w:color="auto"/>
        <w:left w:val="none" w:sz="0" w:space="0" w:color="auto"/>
        <w:bottom w:val="none" w:sz="0" w:space="0" w:color="auto"/>
        <w:right w:val="none" w:sz="0" w:space="0" w:color="auto"/>
      </w:divBdr>
    </w:div>
    <w:div w:id="1159154678">
      <w:bodyDiv w:val="1"/>
      <w:marLeft w:val="0"/>
      <w:marRight w:val="0"/>
      <w:marTop w:val="0"/>
      <w:marBottom w:val="0"/>
      <w:divBdr>
        <w:top w:val="none" w:sz="0" w:space="0" w:color="auto"/>
        <w:left w:val="none" w:sz="0" w:space="0" w:color="auto"/>
        <w:bottom w:val="none" w:sz="0" w:space="0" w:color="auto"/>
        <w:right w:val="none" w:sz="0" w:space="0" w:color="auto"/>
      </w:divBdr>
    </w:div>
    <w:div w:id="1209949633">
      <w:bodyDiv w:val="1"/>
      <w:marLeft w:val="0"/>
      <w:marRight w:val="0"/>
      <w:marTop w:val="0"/>
      <w:marBottom w:val="0"/>
      <w:divBdr>
        <w:top w:val="none" w:sz="0" w:space="0" w:color="auto"/>
        <w:left w:val="none" w:sz="0" w:space="0" w:color="auto"/>
        <w:bottom w:val="none" w:sz="0" w:space="0" w:color="auto"/>
        <w:right w:val="none" w:sz="0" w:space="0" w:color="auto"/>
      </w:divBdr>
    </w:div>
    <w:div w:id="1319505179">
      <w:bodyDiv w:val="1"/>
      <w:marLeft w:val="0"/>
      <w:marRight w:val="0"/>
      <w:marTop w:val="0"/>
      <w:marBottom w:val="0"/>
      <w:divBdr>
        <w:top w:val="none" w:sz="0" w:space="0" w:color="auto"/>
        <w:left w:val="none" w:sz="0" w:space="0" w:color="auto"/>
        <w:bottom w:val="none" w:sz="0" w:space="0" w:color="auto"/>
        <w:right w:val="none" w:sz="0" w:space="0" w:color="auto"/>
      </w:divBdr>
    </w:div>
    <w:div w:id="1329821495">
      <w:bodyDiv w:val="1"/>
      <w:marLeft w:val="0"/>
      <w:marRight w:val="0"/>
      <w:marTop w:val="0"/>
      <w:marBottom w:val="0"/>
      <w:divBdr>
        <w:top w:val="none" w:sz="0" w:space="0" w:color="auto"/>
        <w:left w:val="none" w:sz="0" w:space="0" w:color="auto"/>
        <w:bottom w:val="none" w:sz="0" w:space="0" w:color="auto"/>
        <w:right w:val="none" w:sz="0" w:space="0" w:color="auto"/>
      </w:divBdr>
    </w:div>
    <w:div w:id="1407414731">
      <w:bodyDiv w:val="1"/>
      <w:marLeft w:val="0"/>
      <w:marRight w:val="0"/>
      <w:marTop w:val="0"/>
      <w:marBottom w:val="0"/>
      <w:divBdr>
        <w:top w:val="none" w:sz="0" w:space="0" w:color="auto"/>
        <w:left w:val="none" w:sz="0" w:space="0" w:color="auto"/>
        <w:bottom w:val="none" w:sz="0" w:space="0" w:color="auto"/>
        <w:right w:val="none" w:sz="0" w:space="0" w:color="auto"/>
      </w:divBdr>
    </w:div>
    <w:div w:id="1424885681">
      <w:bodyDiv w:val="1"/>
      <w:marLeft w:val="0"/>
      <w:marRight w:val="0"/>
      <w:marTop w:val="0"/>
      <w:marBottom w:val="0"/>
      <w:divBdr>
        <w:top w:val="none" w:sz="0" w:space="0" w:color="auto"/>
        <w:left w:val="none" w:sz="0" w:space="0" w:color="auto"/>
        <w:bottom w:val="none" w:sz="0" w:space="0" w:color="auto"/>
        <w:right w:val="none" w:sz="0" w:space="0" w:color="auto"/>
      </w:divBdr>
    </w:div>
    <w:div w:id="1598293362">
      <w:bodyDiv w:val="1"/>
      <w:marLeft w:val="0"/>
      <w:marRight w:val="0"/>
      <w:marTop w:val="0"/>
      <w:marBottom w:val="0"/>
      <w:divBdr>
        <w:top w:val="none" w:sz="0" w:space="0" w:color="auto"/>
        <w:left w:val="none" w:sz="0" w:space="0" w:color="auto"/>
        <w:bottom w:val="none" w:sz="0" w:space="0" w:color="auto"/>
        <w:right w:val="none" w:sz="0" w:space="0" w:color="auto"/>
      </w:divBdr>
    </w:div>
    <w:div w:id="1742023949">
      <w:bodyDiv w:val="1"/>
      <w:marLeft w:val="0"/>
      <w:marRight w:val="0"/>
      <w:marTop w:val="0"/>
      <w:marBottom w:val="0"/>
      <w:divBdr>
        <w:top w:val="none" w:sz="0" w:space="0" w:color="auto"/>
        <w:left w:val="none" w:sz="0" w:space="0" w:color="auto"/>
        <w:bottom w:val="none" w:sz="0" w:space="0" w:color="auto"/>
        <w:right w:val="none" w:sz="0" w:space="0" w:color="auto"/>
      </w:divBdr>
    </w:div>
    <w:div w:id="1784182459">
      <w:bodyDiv w:val="1"/>
      <w:marLeft w:val="0"/>
      <w:marRight w:val="0"/>
      <w:marTop w:val="0"/>
      <w:marBottom w:val="0"/>
      <w:divBdr>
        <w:top w:val="none" w:sz="0" w:space="0" w:color="auto"/>
        <w:left w:val="none" w:sz="0" w:space="0" w:color="auto"/>
        <w:bottom w:val="none" w:sz="0" w:space="0" w:color="auto"/>
        <w:right w:val="none" w:sz="0" w:space="0" w:color="auto"/>
      </w:divBdr>
    </w:div>
    <w:div w:id="1839299714">
      <w:bodyDiv w:val="1"/>
      <w:marLeft w:val="0"/>
      <w:marRight w:val="0"/>
      <w:marTop w:val="0"/>
      <w:marBottom w:val="0"/>
      <w:divBdr>
        <w:top w:val="none" w:sz="0" w:space="0" w:color="auto"/>
        <w:left w:val="none" w:sz="0" w:space="0" w:color="auto"/>
        <w:bottom w:val="none" w:sz="0" w:space="0" w:color="auto"/>
        <w:right w:val="none" w:sz="0" w:space="0" w:color="auto"/>
      </w:divBdr>
    </w:div>
    <w:div w:id="1944264449">
      <w:bodyDiv w:val="1"/>
      <w:marLeft w:val="0"/>
      <w:marRight w:val="0"/>
      <w:marTop w:val="0"/>
      <w:marBottom w:val="0"/>
      <w:divBdr>
        <w:top w:val="none" w:sz="0" w:space="0" w:color="auto"/>
        <w:left w:val="none" w:sz="0" w:space="0" w:color="auto"/>
        <w:bottom w:val="none" w:sz="0" w:space="0" w:color="auto"/>
        <w:right w:val="none" w:sz="0" w:space="0" w:color="auto"/>
      </w:divBdr>
    </w:div>
    <w:div w:id="1992057298">
      <w:bodyDiv w:val="1"/>
      <w:marLeft w:val="0"/>
      <w:marRight w:val="0"/>
      <w:marTop w:val="0"/>
      <w:marBottom w:val="0"/>
      <w:divBdr>
        <w:top w:val="none" w:sz="0" w:space="0" w:color="auto"/>
        <w:left w:val="none" w:sz="0" w:space="0" w:color="auto"/>
        <w:bottom w:val="none" w:sz="0" w:space="0" w:color="auto"/>
        <w:right w:val="none" w:sz="0" w:space="0" w:color="auto"/>
      </w:divBdr>
    </w:div>
    <w:div w:id="2007509876">
      <w:bodyDiv w:val="1"/>
      <w:marLeft w:val="0"/>
      <w:marRight w:val="0"/>
      <w:marTop w:val="0"/>
      <w:marBottom w:val="0"/>
      <w:divBdr>
        <w:top w:val="none" w:sz="0" w:space="0" w:color="auto"/>
        <w:left w:val="none" w:sz="0" w:space="0" w:color="auto"/>
        <w:bottom w:val="none" w:sz="0" w:space="0" w:color="auto"/>
        <w:right w:val="none" w:sz="0" w:space="0" w:color="auto"/>
      </w:divBdr>
    </w:div>
    <w:div w:id="2029597325">
      <w:bodyDiv w:val="1"/>
      <w:marLeft w:val="0"/>
      <w:marRight w:val="0"/>
      <w:marTop w:val="0"/>
      <w:marBottom w:val="0"/>
      <w:divBdr>
        <w:top w:val="none" w:sz="0" w:space="0" w:color="auto"/>
        <w:left w:val="none" w:sz="0" w:space="0" w:color="auto"/>
        <w:bottom w:val="none" w:sz="0" w:space="0" w:color="auto"/>
        <w:right w:val="none" w:sz="0" w:space="0" w:color="auto"/>
      </w:divBdr>
    </w:div>
    <w:div w:id="2117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987&amp;field=134&amp;date=04.02.2025" TargetMode="External"/><Relationship Id="rId18" Type="http://schemas.openxmlformats.org/officeDocument/2006/relationships/hyperlink" Target="https://login.consultant.ru/link/?req=doc&amp;base=LAW&amp;n=495001&amp;dst=100639&amp;field=134&amp;date=04.02.2025" TargetMode="External"/><Relationship Id="rId26" Type="http://schemas.openxmlformats.org/officeDocument/2006/relationships/hyperlink" Target="https://login.consultant.ru/link/?req=doc&amp;base=LAW&amp;n=495001&amp;dst=101410&amp;field=134&amp;date=04.02.2025" TargetMode="External"/><Relationship Id="rId39" Type="http://schemas.openxmlformats.org/officeDocument/2006/relationships/hyperlink" Target="https://login.consultant.ru/link/?req=doc&amp;base=LAW&amp;n=495001&amp;dst=101000&amp;field=134&amp;date=04.02.2025" TargetMode="External"/><Relationship Id="rId21" Type="http://schemas.openxmlformats.org/officeDocument/2006/relationships/hyperlink" Target="https://login.consultant.ru/link/?req=doc&amp;base=LAW&amp;n=495001&amp;dst=100747&amp;field=134&amp;date=04.02.2025" TargetMode="External"/><Relationship Id="rId34" Type="http://schemas.openxmlformats.org/officeDocument/2006/relationships/hyperlink" Target="https://login.consultant.ru/link/?req=doc&amp;base=LAW&amp;n=495001&amp;dst=100637&amp;field=134&amp;date=04.02.2025" TargetMode="External"/><Relationship Id="rId42" Type="http://schemas.openxmlformats.org/officeDocument/2006/relationships/hyperlink" Target="https://login.consultant.ru/link/?req=doc&amp;base=LAW&amp;n=495001&amp;dst=100711&amp;field=134&amp;date=04.02.2025"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495001&amp;dst=101410&amp;field=134&amp;date=04.02.2025" TargetMode="External"/><Relationship Id="rId29" Type="http://schemas.openxmlformats.org/officeDocument/2006/relationships/hyperlink" Target="https://login.consultant.ru/link/?req=doc&amp;base=LAW&amp;n=495001&amp;dst=101412&amp;field=134&amp;date=04.02.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643&amp;dst=100076&amp;field=134&amp;date=04.02.2025" TargetMode="External"/><Relationship Id="rId24" Type="http://schemas.openxmlformats.org/officeDocument/2006/relationships/hyperlink" Target="https://login.consultant.ru/link/?req=doc&amp;base=LAW&amp;n=495001&amp;dst=100639&amp;field=134&amp;date=04.02.2025" TargetMode="External"/><Relationship Id="rId32" Type="http://schemas.openxmlformats.org/officeDocument/2006/relationships/hyperlink" Target="https://login.consultant.ru/link/?req=doc&amp;base=LAW&amp;n=495001&amp;dst=9&amp;field=134&amp;date=04.02.2025" TargetMode="External"/><Relationship Id="rId37" Type="http://schemas.openxmlformats.org/officeDocument/2006/relationships/hyperlink" Target="https://login.consultant.ru/link/?req=doc&amp;base=LAW&amp;n=495001&amp;dst=101414&amp;field=134&amp;date=04.02.2025" TargetMode="External"/><Relationship Id="rId40" Type="http://schemas.openxmlformats.org/officeDocument/2006/relationships/hyperlink" Target="https://login.consultant.ru/link/?req=doc&amp;base=LAW&amp;n=495001&amp;dst=100999&amp;field=134&amp;date=04.02.2025" TargetMode="External"/><Relationship Id="rId45" Type="http://schemas.openxmlformats.org/officeDocument/2006/relationships/hyperlink" Target="https://login.consultant.ru/link/?req=doc&amp;base=LAW&amp;n=495001&amp;dst=101130&amp;field=134&amp;date=04.02.2025"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1482&amp;field=134&amp;date=04.02.2025" TargetMode="External"/><Relationship Id="rId23" Type="http://schemas.openxmlformats.org/officeDocument/2006/relationships/hyperlink" Target="https://login.consultant.ru/link/?req=doc&amp;base=LAW&amp;n=495001&amp;dst=100637&amp;field=134&amp;date=04.02.2025" TargetMode="External"/><Relationship Id="rId28" Type="http://schemas.openxmlformats.org/officeDocument/2006/relationships/hyperlink" Target="https://login.consultant.ru/link/?req=doc&amp;base=LAW&amp;n=495001&amp;dst=100639&amp;field=134&amp;date=04.02.2025" TargetMode="External"/><Relationship Id="rId36" Type="http://schemas.openxmlformats.org/officeDocument/2006/relationships/hyperlink" Target="https://login.consultant.ru/link/?req=doc&amp;base=LAW&amp;n=495001&amp;dst=101412&amp;field=134&amp;date=04.02.2025" TargetMode="External"/><Relationship Id="rId10" Type="http://schemas.openxmlformats.org/officeDocument/2006/relationships/hyperlink" Target="https://login.consultant.ru/link/?req=doc&amp;base=LAW&amp;n=495001&amp;dst=101328&amp;field=134&amp;date=04.02.2025" TargetMode="External"/><Relationship Id="rId19" Type="http://schemas.openxmlformats.org/officeDocument/2006/relationships/hyperlink" Target="https://login.consultant.ru/link/?req=doc&amp;base=LAW&amp;n=495001&amp;dst=101412&amp;field=134&amp;date=04.02.2025" TargetMode="External"/><Relationship Id="rId31" Type="http://schemas.openxmlformats.org/officeDocument/2006/relationships/hyperlink" Target="https://login.consultant.ru/link/?req=doc&amp;base=LAW&amp;n=495001&amp;dst=101187&amp;field=134&amp;date=04.02.2025" TargetMode="External"/><Relationship Id="rId44" Type="http://schemas.openxmlformats.org/officeDocument/2006/relationships/hyperlink" Target="https://login.consultant.ru/link/?req=doc&amp;base=LAW&amp;n=495001&amp;dst=101258&amp;field=134&amp;date=04.02.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1357&amp;field=134&amp;date=04.02.2025" TargetMode="External"/><Relationship Id="rId14" Type="http://schemas.openxmlformats.org/officeDocument/2006/relationships/hyperlink" Target="https://login.consultant.ru/link/?req=doc&amp;base=LAW&amp;n=495001&amp;dst=101185&amp;field=134&amp;date=04.02.2025" TargetMode="External"/><Relationship Id="rId22" Type="http://schemas.openxmlformats.org/officeDocument/2006/relationships/hyperlink" Target="https://login.consultant.ru/link/?req=doc&amp;base=LAW&amp;n=495001&amp;dst=101410&amp;field=134&amp;date=04.02.2025" TargetMode="External"/><Relationship Id="rId27" Type="http://schemas.openxmlformats.org/officeDocument/2006/relationships/hyperlink" Target="https://login.consultant.ru/link/?req=doc&amp;base=LAW&amp;n=495001&amp;dst=100637&amp;field=134&amp;date=04.02.2025" TargetMode="External"/><Relationship Id="rId30" Type="http://schemas.openxmlformats.org/officeDocument/2006/relationships/hyperlink" Target="https://login.consultant.ru/link/?req=doc&amp;base=LAW&amp;n=495001&amp;dst=101175&amp;field=134&amp;date=04.02.2025" TargetMode="External"/><Relationship Id="rId35" Type="http://schemas.openxmlformats.org/officeDocument/2006/relationships/hyperlink" Target="https://login.consultant.ru/link/?req=doc&amp;base=LAW&amp;n=495001&amp;dst=100639&amp;field=134&amp;date=04.02.2025" TargetMode="External"/><Relationship Id="rId43" Type="http://schemas.openxmlformats.org/officeDocument/2006/relationships/hyperlink" Target="https://login.consultant.ru/link/?req=doc&amp;base=LAW&amp;n=495001&amp;dst=100225&amp;field=134&amp;date=04.02.2025" TargetMode="External"/><Relationship Id="rId48" Type="http://schemas.openxmlformats.org/officeDocument/2006/relationships/theme" Target="theme/theme1.xml"/><Relationship Id="rId8" Type="http://schemas.openxmlformats.org/officeDocument/2006/relationships/hyperlink" Target="https://login.consultant.ru/link/?req=doc&amp;base=LAW&amp;n=495001&amp;dst=101356&amp;field=134&amp;date=04.02.2025" TargetMode="External"/><Relationship Id="rId3" Type="http://schemas.openxmlformats.org/officeDocument/2006/relationships/settings" Target="settings.xml"/><Relationship Id="rId12" Type="http://schemas.openxmlformats.org/officeDocument/2006/relationships/hyperlink" Target="https://login.consultant.ru/link/?req=doc&amp;base=LAW&amp;n=495001&amp;dst=100996&amp;field=134&amp;date=04.02.2025" TargetMode="External"/><Relationship Id="rId17" Type="http://schemas.openxmlformats.org/officeDocument/2006/relationships/hyperlink" Target="https://login.consultant.ru/link/?req=doc&amp;base=LAW&amp;n=495001&amp;dst=100637&amp;field=134&amp;date=04.02.2025" TargetMode="External"/><Relationship Id="rId25" Type="http://schemas.openxmlformats.org/officeDocument/2006/relationships/hyperlink" Target="https://login.consultant.ru/link/?req=doc&amp;base=LAW&amp;n=495001&amp;dst=101412&amp;field=134&amp;date=04.02.2025" TargetMode="External"/><Relationship Id="rId33" Type="http://schemas.openxmlformats.org/officeDocument/2006/relationships/hyperlink" Target="https://login.consultant.ru/link/?req=doc&amp;base=LAW&amp;n=495001&amp;dst=101410&amp;field=134&amp;date=04.02.2025" TargetMode="External"/><Relationship Id="rId38" Type="http://schemas.openxmlformats.org/officeDocument/2006/relationships/hyperlink" Target="https://login.consultant.ru/link/?req=doc&amp;base=LAW&amp;n=495001&amp;dst=101443&amp;field=134&amp;date=04.02.2025" TargetMode="External"/><Relationship Id="rId46" Type="http://schemas.openxmlformats.org/officeDocument/2006/relationships/header" Target="header1.xml"/><Relationship Id="rId20" Type="http://schemas.openxmlformats.org/officeDocument/2006/relationships/hyperlink" Target="https://login.consultant.ru/link/?req=doc&amp;base=LAW&amp;n=495001&amp;dst=101175&amp;field=134&amp;date=04.02.2025" TargetMode="External"/><Relationship Id="rId41" Type="http://schemas.openxmlformats.org/officeDocument/2006/relationships/hyperlink" Target="https://login.consultant.ru/link/?req=doc&amp;base=LAW&amp;n=495001&amp;dst=100708&amp;field=134&amp;date=04.02.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urenkova\Desktop\248-&#1060;&#1047;%20&#1055;&#1054;&#1051;&#1053;&#1067;&#1049;%20&#1055;&#1040;&#1050;&#1045;&#1058;%20&#1044;&#1054;&#1050;&#1059;&#1052;&#1045;&#1053;&#1058;&#1054;&#1042;\&#1055;&#1086;&#1083;&#1086;&#1078;&#1077;&#1085;&#1080;&#1077;%20&#1086;%20&#1084;&#1091;&#1087;%20&#1082;&#1086;&#1085;&#1090;&#1088;&#1086;&#1083;&#1077;\&#1080;&#1079;&#1084;&#1077;&#1085;&#1077;&#1085;&#1080;&#1103;%20&#1074;%20&#1055;&#1086;&#1083;&#1086;&#1078;&#1077;&#1085;&#1080;&#1077;%202024%20&#1075;&#1086;&#1076;\&#1041;&#1083;&#1072;&#1085;&#1082;%20&#1056;&#1045;&#1064;&#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РЕШЕНИЯ</Template>
  <TotalTime>1</TotalTime>
  <Pages>9</Pages>
  <Words>4953</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Куренкова Инна Алексеевна</dc:creator>
  <cp:keywords/>
  <dc:description/>
  <cp:lastModifiedBy>User</cp:lastModifiedBy>
  <cp:revision>2</cp:revision>
  <cp:lastPrinted>2025-09-25T23:24:00Z</cp:lastPrinted>
  <dcterms:created xsi:type="dcterms:W3CDTF">2025-09-25T23:40:00Z</dcterms:created>
  <dcterms:modified xsi:type="dcterms:W3CDTF">2025-09-25T23:40:00Z</dcterms:modified>
</cp:coreProperties>
</file>