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21B8" w14:textId="77777777" w:rsidR="00575E1C" w:rsidRDefault="001175EE" w:rsidP="00575E1C">
      <w:pPr>
        <w:jc w:val="center"/>
        <w:rPr>
          <w:sz w:val="12"/>
          <w:szCs w:val="12"/>
        </w:rPr>
      </w:pPr>
      <w:r w:rsidRPr="003D77B0">
        <w:rPr>
          <w:noProof/>
        </w:rPr>
        <w:drawing>
          <wp:inline distT="0" distB="0" distL="0" distR="0" wp14:anchorId="5AA34732" wp14:editId="44EF3297">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7BCE54C6" w14:textId="77777777" w:rsidR="00DA1DF2" w:rsidRDefault="00DA1DF2" w:rsidP="008B62B8">
      <w:pPr>
        <w:rPr>
          <w:b/>
          <w:sz w:val="28"/>
          <w:szCs w:val="28"/>
        </w:rPr>
      </w:pPr>
    </w:p>
    <w:p w14:paraId="35973454" w14:textId="77777777" w:rsidR="00575E1C" w:rsidRPr="00DA1DF2" w:rsidRDefault="00575E1C" w:rsidP="00575E1C">
      <w:pPr>
        <w:jc w:val="center"/>
        <w:rPr>
          <w:sz w:val="32"/>
          <w:szCs w:val="32"/>
        </w:rPr>
      </w:pPr>
      <w:r w:rsidRPr="00DA1DF2">
        <w:rPr>
          <w:sz w:val="32"/>
          <w:szCs w:val="32"/>
        </w:rPr>
        <w:t xml:space="preserve">Собрание Корсаковского </w:t>
      </w:r>
      <w:r w:rsidR="00E17811" w:rsidRPr="00DA1DF2">
        <w:rPr>
          <w:sz w:val="32"/>
          <w:szCs w:val="32"/>
        </w:rPr>
        <w:t>муниципального</w:t>
      </w:r>
      <w:r w:rsidRPr="00DA1DF2">
        <w:rPr>
          <w:sz w:val="32"/>
          <w:szCs w:val="32"/>
        </w:rPr>
        <w:t xml:space="preserve"> округа</w:t>
      </w:r>
    </w:p>
    <w:p w14:paraId="04BF52DC" w14:textId="77777777" w:rsidR="00575E1C" w:rsidRPr="00DA1DF2" w:rsidRDefault="00575E1C" w:rsidP="00575E1C">
      <w:pPr>
        <w:jc w:val="center"/>
        <w:rPr>
          <w:sz w:val="32"/>
          <w:szCs w:val="32"/>
        </w:rPr>
      </w:pPr>
    </w:p>
    <w:p w14:paraId="3ADA7B51" w14:textId="77777777" w:rsidR="00575E1C" w:rsidRDefault="00E17811" w:rsidP="00575E1C">
      <w:pPr>
        <w:jc w:val="center"/>
        <w:rPr>
          <w:b/>
          <w:sz w:val="28"/>
          <w:szCs w:val="28"/>
        </w:rPr>
      </w:pPr>
      <w:r w:rsidRPr="00DA1DF2">
        <w:rPr>
          <w:sz w:val="32"/>
          <w:szCs w:val="32"/>
        </w:rPr>
        <w:t>РЕШЕНИЕ</w:t>
      </w:r>
    </w:p>
    <w:p w14:paraId="6AB9B182" w14:textId="77777777" w:rsidR="00575E1C" w:rsidRDefault="00575E1C" w:rsidP="00575E1C">
      <w:pPr>
        <w:jc w:val="center"/>
        <w:rPr>
          <w:b/>
          <w:sz w:val="28"/>
          <w:szCs w:val="28"/>
        </w:rPr>
      </w:pPr>
    </w:p>
    <w:p w14:paraId="70DBB552" w14:textId="77777777" w:rsidR="00575E1C" w:rsidRDefault="00575E1C" w:rsidP="00575E1C"/>
    <w:p w14:paraId="37C7F69D" w14:textId="77777777" w:rsidR="00575E1C" w:rsidRDefault="00575E1C" w:rsidP="00575E1C"/>
    <w:p w14:paraId="0D4CA733" w14:textId="77777777" w:rsidR="00F74620" w:rsidRDefault="00F74620" w:rsidP="00575E1C"/>
    <w:p w14:paraId="50B711EA" w14:textId="77777777" w:rsidR="00575E1C" w:rsidRDefault="00575E1C" w:rsidP="00575E1C"/>
    <w:p w14:paraId="1A37154D" w14:textId="099F6F3E" w:rsidR="00F74620" w:rsidRPr="00D04177" w:rsidRDefault="00E17811" w:rsidP="008B62B8">
      <w:pPr>
        <w:jc w:val="both"/>
        <w:rPr>
          <w:u w:val="single"/>
        </w:rPr>
      </w:pPr>
      <w:r>
        <w:t>Принято</w:t>
      </w:r>
      <w:r w:rsidR="001B286C">
        <w:t xml:space="preserve"> </w:t>
      </w:r>
      <w:r w:rsidR="00D04177">
        <w:rPr>
          <w:u w:val="single"/>
        </w:rPr>
        <w:t xml:space="preserve"> </w:t>
      </w:r>
      <w:r w:rsidR="0079531C">
        <w:rPr>
          <w:u w:val="single"/>
        </w:rPr>
        <w:t xml:space="preserve"> </w:t>
      </w:r>
      <w:bookmarkStart w:id="0" w:name="_GoBack"/>
      <w:bookmarkEnd w:id="0"/>
      <w:r w:rsidR="0079531C">
        <w:rPr>
          <w:u w:val="single"/>
        </w:rPr>
        <w:t>04.03.2026</w:t>
      </w:r>
      <w:r w:rsidR="00336D8C">
        <w:rPr>
          <w:u w:val="single"/>
        </w:rPr>
        <w:t xml:space="preserve">     </w:t>
      </w:r>
      <w:r w:rsidR="00D04177">
        <w:rPr>
          <w:u w:val="single"/>
        </w:rPr>
        <w:t xml:space="preserve">  </w:t>
      </w:r>
      <w:r w:rsidR="001B286C">
        <w:t xml:space="preserve">   </w:t>
      </w:r>
      <w:r w:rsidR="001B286C" w:rsidRPr="00D04177">
        <w:t xml:space="preserve">№ </w:t>
      </w:r>
      <w:r w:rsidR="00D04177" w:rsidRPr="00D04177">
        <w:rPr>
          <w:u w:val="single"/>
        </w:rPr>
        <w:t xml:space="preserve">   </w:t>
      </w:r>
      <w:r w:rsidR="00D04177">
        <w:rPr>
          <w:u w:val="single"/>
        </w:rPr>
        <w:t xml:space="preserve">   </w:t>
      </w:r>
      <w:r w:rsidR="00336D8C">
        <w:rPr>
          <w:u w:val="single"/>
        </w:rPr>
        <w:t xml:space="preserve"> </w:t>
      </w:r>
      <w:r w:rsidR="0079531C">
        <w:rPr>
          <w:u w:val="single"/>
        </w:rPr>
        <w:t xml:space="preserve">150 </w:t>
      </w:r>
      <w:r w:rsidR="00D04177">
        <w:rPr>
          <w:u w:val="single"/>
        </w:rPr>
        <w:t xml:space="preserve">  </w:t>
      </w:r>
      <w:proofErr w:type="gramStart"/>
      <w:r w:rsidR="00D04177">
        <w:rPr>
          <w:u w:val="single"/>
        </w:rPr>
        <w:t xml:space="preserve">  </w:t>
      </w:r>
      <w:r w:rsidR="00CE4288" w:rsidRPr="00D04177">
        <w:rPr>
          <w:color w:val="FFFFFF"/>
          <w:u w:val="single"/>
        </w:rPr>
        <w:t>.</w:t>
      </w:r>
      <w:proofErr w:type="gramEnd"/>
    </w:p>
    <w:p w14:paraId="4E38F5E7" w14:textId="36C39E5F" w:rsidR="00D5740B" w:rsidRPr="002B6277" w:rsidRDefault="001B286C" w:rsidP="008B62B8">
      <w:pPr>
        <w:jc w:val="both"/>
        <w:rPr>
          <w:u w:val="single"/>
        </w:rPr>
      </w:pPr>
      <w:r>
        <w:t>н</w:t>
      </w:r>
      <w:r w:rsidR="00E17811">
        <w:t>а</w:t>
      </w:r>
      <w:r>
        <w:t xml:space="preserve"> </w:t>
      </w:r>
      <w:r w:rsidR="002B6277">
        <w:rPr>
          <w:u w:val="single"/>
        </w:rPr>
        <w:t xml:space="preserve">   </w:t>
      </w:r>
      <w:r>
        <w:rPr>
          <w:u w:val="single"/>
        </w:rPr>
        <w:t xml:space="preserve">  </w:t>
      </w:r>
      <w:r w:rsidR="0079531C">
        <w:rPr>
          <w:u w:val="single"/>
        </w:rPr>
        <w:t>43-м</w:t>
      </w:r>
      <w:r w:rsidR="002B6277">
        <w:rPr>
          <w:u w:val="single"/>
        </w:rPr>
        <w:t xml:space="preserve">  </w:t>
      </w:r>
      <w:proofErr w:type="gramStart"/>
      <w:r w:rsidR="002B6277">
        <w:rPr>
          <w:u w:val="single"/>
        </w:rPr>
        <w:t xml:space="preserve">  </w:t>
      </w:r>
      <w:r w:rsidR="002B6277" w:rsidRPr="001454E1">
        <w:rPr>
          <w:color w:val="FFFFFF"/>
        </w:rPr>
        <w:t>.</w:t>
      </w:r>
      <w:r w:rsidR="00610140">
        <w:t>зас</w:t>
      </w:r>
      <w:r w:rsidR="00610140" w:rsidRPr="00610140">
        <w:t>едани</w:t>
      </w:r>
      <w:r w:rsidR="00D04177">
        <w:t>и</w:t>
      </w:r>
      <w:proofErr w:type="gramEnd"/>
      <w:r>
        <w:t xml:space="preserve"> </w:t>
      </w:r>
      <w:r w:rsidR="002B6277" w:rsidRPr="002B6277">
        <w:rPr>
          <w:u w:val="single"/>
        </w:rPr>
        <w:t xml:space="preserve">    </w:t>
      </w:r>
      <w:r w:rsidR="00336D8C">
        <w:rPr>
          <w:u w:val="single"/>
        </w:rPr>
        <w:t xml:space="preserve">  </w:t>
      </w:r>
      <w:r w:rsidR="0079531C">
        <w:rPr>
          <w:u w:val="single"/>
        </w:rPr>
        <w:t>7-го</w:t>
      </w:r>
      <w:r w:rsidR="002B6277" w:rsidRPr="002B6277">
        <w:rPr>
          <w:u w:val="single"/>
        </w:rPr>
        <w:t xml:space="preserve"> </w:t>
      </w:r>
      <w:r>
        <w:rPr>
          <w:u w:val="single"/>
        </w:rPr>
        <w:t xml:space="preserve"> </w:t>
      </w:r>
      <w:r>
        <w:t xml:space="preserve"> </w:t>
      </w:r>
      <w:r w:rsidR="002B6277" w:rsidRPr="00610140">
        <w:t>созыва</w:t>
      </w:r>
      <w:r w:rsidR="00BE197F" w:rsidRPr="001454E1">
        <w:rPr>
          <w:color w:val="FFFFFF"/>
        </w:rPr>
        <w:t>.</w:t>
      </w:r>
    </w:p>
    <w:p w14:paraId="7A3E6AF8" w14:textId="77777777" w:rsidR="006E5469" w:rsidRDefault="006E5469" w:rsidP="00F74620">
      <w:pPr>
        <w:ind w:firstLine="708"/>
        <w:jc w:val="both"/>
      </w:pPr>
    </w:p>
    <w:p w14:paraId="479A93F2" w14:textId="77777777" w:rsidR="00A70757" w:rsidRDefault="00A70757" w:rsidP="00F74620">
      <w:pPr>
        <w:ind w:firstLine="708"/>
        <w:jc w:val="both"/>
      </w:pPr>
    </w:p>
    <w:p w14:paraId="102A7B77" w14:textId="48376400" w:rsidR="006E6775" w:rsidRPr="00D27133" w:rsidRDefault="00820862" w:rsidP="006E6775">
      <w:pPr>
        <w:ind w:right="5244"/>
        <w:jc w:val="both"/>
        <w:rPr>
          <w:rFonts w:eastAsia="SimSun"/>
        </w:rPr>
      </w:pPr>
      <w:bookmarkStart w:id="1" w:name="_Hlk219904572"/>
      <w:r>
        <w:rPr>
          <w:rFonts w:eastAsia="SimSun"/>
        </w:rPr>
        <w:t>О внесении изменений в решение Собрания Корсаковского муниципального округа от 21.10.2025 № 137 «</w:t>
      </w:r>
      <w:r w:rsidR="006E6775" w:rsidRPr="00F01A50">
        <w:rPr>
          <w:rFonts w:eastAsia="SimSun"/>
        </w:rPr>
        <w:t>О</w:t>
      </w:r>
      <w:r w:rsidR="006E6775">
        <w:rPr>
          <w:rFonts w:eastAsia="SimSun"/>
        </w:rPr>
        <w:t xml:space="preserve">б утверждении положения о муниципальном </w:t>
      </w:r>
      <w:r w:rsidR="00242F16">
        <w:rPr>
          <w:rFonts w:eastAsia="SimSun"/>
        </w:rPr>
        <w:t>лес</w:t>
      </w:r>
      <w:r w:rsidR="006E6775">
        <w:rPr>
          <w:rFonts w:eastAsia="SimSun"/>
        </w:rPr>
        <w:t>ном контроле на территории</w:t>
      </w:r>
      <w:r>
        <w:rPr>
          <w:rFonts w:eastAsia="SimSun"/>
        </w:rPr>
        <w:t xml:space="preserve"> </w:t>
      </w:r>
      <w:r w:rsidR="006E6775" w:rsidRPr="00F01A50">
        <w:rPr>
          <w:rFonts w:eastAsia="SimSun"/>
        </w:rPr>
        <w:t>Корсаковск</w:t>
      </w:r>
      <w:r w:rsidR="006F3413">
        <w:rPr>
          <w:rFonts w:eastAsia="SimSun"/>
        </w:rPr>
        <w:t>ого</w:t>
      </w:r>
      <w:r w:rsidR="00500451" w:rsidRPr="00500451">
        <w:rPr>
          <w:rFonts w:eastAsia="SimSun"/>
        </w:rPr>
        <w:t xml:space="preserve"> </w:t>
      </w:r>
      <w:r w:rsidR="00CA4CD1">
        <w:t>муниципальн</w:t>
      </w:r>
      <w:r w:rsidR="006F3413">
        <w:t>ого</w:t>
      </w:r>
      <w:r w:rsidR="006E6775" w:rsidRPr="00F01A50">
        <w:rPr>
          <w:rFonts w:eastAsia="SimSun"/>
        </w:rPr>
        <w:t xml:space="preserve"> округ</w:t>
      </w:r>
      <w:r w:rsidR="006F3413">
        <w:rPr>
          <w:rFonts w:eastAsia="SimSun"/>
        </w:rPr>
        <w:t>а</w:t>
      </w:r>
      <w:r w:rsidR="006E6775">
        <w:rPr>
          <w:rFonts w:eastAsia="SimSun"/>
        </w:rPr>
        <w:t xml:space="preserve"> Сахалинской области</w:t>
      </w:r>
      <w:r>
        <w:rPr>
          <w:rFonts w:eastAsia="SimSun"/>
        </w:rPr>
        <w:t>»</w:t>
      </w:r>
    </w:p>
    <w:bookmarkEnd w:id="1"/>
    <w:p w14:paraId="48CF41D2" w14:textId="77777777" w:rsidR="00A70757" w:rsidRDefault="00A70757" w:rsidP="00F74620">
      <w:pPr>
        <w:ind w:firstLine="708"/>
        <w:jc w:val="both"/>
      </w:pPr>
    </w:p>
    <w:p w14:paraId="521CFAF7" w14:textId="77777777" w:rsidR="00D94F4C" w:rsidRDefault="00D94F4C" w:rsidP="00D94F4C">
      <w:pPr>
        <w:tabs>
          <w:tab w:val="left" w:pos="993"/>
        </w:tabs>
        <w:jc w:val="both"/>
      </w:pPr>
    </w:p>
    <w:p w14:paraId="3CD4C23A" w14:textId="7B5E2B1F" w:rsidR="00CA4CD1" w:rsidRPr="00E61563" w:rsidRDefault="006E6775" w:rsidP="00CA4CD1">
      <w:pPr>
        <w:autoSpaceDE w:val="0"/>
        <w:autoSpaceDN w:val="0"/>
        <w:adjustRightInd w:val="0"/>
        <w:ind w:firstLine="709"/>
        <w:jc w:val="both"/>
        <w:outlineLvl w:val="1"/>
      </w:pPr>
      <w:r w:rsidRPr="006E6775">
        <w:t>В соответствии с Федеральн</w:t>
      </w:r>
      <w:r w:rsidR="00820862">
        <w:t>ым</w:t>
      </w:r>
      <w:r w:rsidRPr="006E6775">
        <w:t xml:space="preserve"> закон</w:t>
      </w:r>
      <w:r w:rsidR="00820862">
        <w:t>ом</w:t>
      </w:r>
      <w:r w:rsidRPr="006E6775">
        <w:t xml:space="preserve"> от 31.07.2020 </w:t>
      </w:r>
      <w:r>
        <w:t>№</w:t>
      </w:r>
      <w:r w:rsidRPr="006E6775">
        <w:t xml:space="preserve"> 248-ФЗ </w:t>
      </w:r>
      <w:r>
        <w:t>«</w:t>
      </w:r>
      <w:r w:rsidRPr="006E6775">
        <w:t>О государственном контроле (надзоре) и муниципальном контроле в Российской Федерации</w:t>
      </w:r>
      <w:r>
        <w:t>»</w:t>
      </w:r>
      <w:r w:rsidRPr="006E6775">
        <w:t xml:space="preserve">, </w:t>
      </w:r>
      <w:r>
        <w:t xml:space="preserve">Уставом </w:t>
      </w:r>
      <w:bookmarkStart w:id="2" w:name="_Hlk204078568"/>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Pr="006E6775">
        <w:t xml:space="preserve"> Сахалинской области </w:t>
      </w:r>
      <w:bookmarkEnd w:id="2"/>
      <w:r w:rsidR="00CA4CD1" w:rsidRPr="00E61563">
        <w:t>Собрание РЕШИЛО:</w:t>
      </w:r>
    </w:p>
    <w:p w14:paraId="492C0582" w14:textId="7EED03D8" w:rsidR="00CA4CD1" w:rsidRDefault="00CA4CD1" w:rsidP="00CA4CD1">
      <w:pPr>
        <w:pStyle w:val="ConsPlusNormal"/>
        <w:ind w:firstLine="709"/>
        <w:jc w:val="both"/>
      </w:pPr>
      <w:r w:rsidRPr="006D7BD2">
        <w:t>1</w:t>
      </w:r>
      <w:r>
        <w:t>.</w:t>
      </w:r>
      <w:r w:rsidR="00C121C2">
        <w:t xml:space="preserve"> </w:t>
      </w:r>
      <w:r w:rsidR="00820862">
        <w:t>Внести в</w:t>
      </w:r>
      <w:r>
        <w:t xml:space="preserve"> положение </w:t>
      </w:r>
      <w:bookmarkStart w:id="3" w:name="_Hlk204078400"/>
      <w:r>
        <w:t xml:space="preserve">о муниципальном лесном контроле </w:t>
      </w:r>
      <w:r w:rsidRPr="00367403">
        <w:t xml:space="preserve">на территории </w:t>
      </w:r>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00500451" w:rsidRPr="00500451">
        <w:t xml:space="preserve"> </w:t>
      </w:r>
      <w:r w:rsidRPr="00367403">
        <w:t>Сахалинской области</w:t>
      </w:r>
      <w:bookmarkEnd w:id="3"/>
      <w:r w:rsidR="00820862">
        <w:t>, утвержденное решением Собрания Корсаковского муниципального округа от 21.10.2025 № 137</w:t>
      </w:r>
      <w:r w:rsidR="003E37DD">
        <w:t xml:space="preserve"> (далее -</w:t>
      </w:r>
      <w:r w:rsidR="004375C3">
        <w:t xml:space="preserve"> </w:t>
      </w:r>
      <w:r w:rsidR="003E37DD">
        <w:t>Положение)</w:t>
      </w:r>
      <w:r w:rsidR="00820862">
        <w:t>, следующие изменения:</w:t>
      </w:r>
    </w:p>
    <w:p w14:paraId="6A544136" w14:textId="0BD96660" w:rsidR="00E3294D" w:rsidRDefault="00820862" w:rsidP="00E3294D">
      <w:pPr>
        <w:ind w:firstLine="708"/>
        <w:jc w:val="both"/>
        <w:rPr>
          <w:bCs/>
        </w:rPr>
      </w:pPr>
      <w:r>
        <w:t xml:space="preserve">1.1. </w:t>
      </w:r>
      <w:r w:rsidR="005A3E90">
        <w:t xml:space="preserve">Пункт 3.3.3 </w:t>
      </w:r>
      <w:r w:rsidR="00540F98">
        <w:t>раздела</w:t>
      </w:r>
      <w:r w:rsidR="005A3E90">
        <w:t xml:space="preserve"> </w:t>
      </w:r>
      <w:r w:rsidR="005A3E90" w:rsidRPr="00CA029A">
        <w:rPr>
          <w:bCs/>
        </w:rPr>
        <w:t xml:space="preserve">3.3 </w:t>
      </w:r>
      <w:r w:rsidR="005A3E90">
        <w:rPr>
          <w:bCs/>
        </w:rPr>
        <w:t>«</w:t>
      </w:r>
      <w:r w:rsidR="005A3E90" w:rsidRPr="00CA029A">
        <w:rPr>
          <w:bCs/>
        </w:rPr>
        <w:t>Предостережение о недопустимости нарушения</w:t>
      </w:r>
      <w:r w:rsidR="005A3E90" w:rsidRPr="00500451">
        <w:rPr>
          <w:bCs/>
        </w:rPr>
        <w:t xml:space="preserve"> </w:t>
      </w:r>
      <w:r w:rsidR="005A3E90" w:rsidRPr="00CA029A">
        <w:rPr>
          <w:bCs/>
        </w:rPr>
        <w:t>обязательных требований</w:t>
      </w:r>
      <w:r w:rsidR="005A3E90">
        <w:rPr>
          <w:bCs/>
        </w:rPr>
        <w:t xml:space="preserve">» </w:t>
      </w:r>
      <w:r w:rsidR="0074048B">
        <w:rPr>
          <w:bCs/>
        </w:rPr>
        <w:t xml:space="preserve">Положения </w:t>
      </w:r>
      <w:r w:rsidR="005A3E90">
        <w:rPr>
          <w:bCs/>
        </w:rPr>
        <w:t xml:space="preserve">дополнить словами «, </w:t>
      </w:r>
      <w:r w:rsidR="005A3E90" w:rsidRPr="005A3E90">
        <w:rPr>
          <w:bCs/>
          <w:szCs w:val="20"/>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5A3E90">
        <w:rPr>
          <w:bCs/>
        </w:rPr>
        <w:t>».</w:t>
      </w:r>
    </w:p>
    <w:p w14:paraId="77F81730" w14:textId="58053FDB" w:rsidR="00E3294D" w:rsidRDefault="00E3294D" w:rsidP="00E3294D">
      <w:pPr>
        <w:ind w:firstLine="708"/>
        <w:jc w:val="both"/>
      </w:pPr>
      <w:r>
        <w:rPr>
          <w:bCs/>
        </w:rPr>
        <w:t xml:space="preserve">1.2. Абзац первый пункта </w:t>
      </w:r>
      <w:r w:rsidRPr="0030519D">
        <w:t>3.</w:t>
      </w:r>
      <w:r>
        <w:t>4</w:t>
      </w:r>
      <w:r w:rsidRPr="0030519D">
        <w:t>.1</w:t>
      </w:r>
      <w:r>
        <w:t xml:space="preserve"> </w:t>
      </w:r>
      <w:r w:rsidR="00540F98">
        <w:t>раздела</w:t>
      </w:r>
      <w:r>
        <w:t xml:space="preserve"> 3.4 «Консультирование» </w:t>
      </w:r>
      <w:r w:rsidR="0074048B">
        <w:t xml:space="preserve">Положения </w:t>
      </w:r>
      <w:r>
        <w:t>изложить в следующей редакции:</w:t>
      </w:r>
    </w:p>
    <w:p w14:paraId="02235EC7" w14:textId="2D862F09" w:rsidR="00E3294D" w:rsidRDefault="00E3294D" w:rsidP="00E3294D">
      <w:pPr>
        <w:ind w:firstLine="708"/>
        <w:jc w:val="both"/>
      </w:pPr>
      <w:r>
        <w:t>«3.4.1.</w:t>
      </w:r>
      <w:r w:rsidRPr="0030519D">
        <w:t xml:space="preserve"> Консультирование осуществляется </w:t>
      </w:r>
      <w:r>
        <w:t xml:space="preserve">по обращениям </w:t>
      </w:r>
      <w:r w:rsidRPr="0030519D">
        <w:t>контролируемых лиц и их представителей</w:t>
      </w:r>
      <w:r>
        <w:t xml:space="preserve">, </w:t>
      </w:r>
      <w:r w:rsidRPr="00E3294D">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t xml:space="preserve"> </w:t>
      </w:r>
      <w:r w:rsidRPr="0030519D">
        <w:t>по вопросам, связанным с организацией и осуществлением муниципального контроля:</w:t>
      </w:r>
      <w:r>
        <w:t>».</w:t>
      </w:r>
    </w:p>
    <w:p w14:paraId="293E52FF" w14:textId="2AB17EA6" w:rsidR="00E3294D" w:rsidRPr="00E3294D" w:rsidRDefault="00E3294D" w:rsidP="00E3294D">
      <w:pPr>
        <w:ind w:firstLine="708"/>
        <w:jc w:val="both"/>
      </w:pPr>
      <w:r>
        <w:t>1.3. Подпункт 1) пункта 3</w:t>
      </w:r>
      <w:r w:rsidRPr="0030519D">
        <w:t>.</w:t>
      </w:r>
      <w:r>
        <w:t>4</w:t>
      </w:r>
      <w:r w:rsidRPr="0030519D">
        <w:t>.2</w:t>
      </w:r>
      <w:r>
        <w:t xml:space="preserve"> </w:t>
      </w:r>
      <w:r w:rsidR="00540F98">
        <w:t>раздела</w:t>
      </w:r>
      <w:r>
        <w:t xml:space="preserve"> 3.4 «Консультирование» </w:t>
      </w:r>
      <w:r w:rsidR="0074048B">
        <w:t xml:space="preserve">Положения </w:t>
      </w:r>
      <w:r w:rsidRPr="00E3294D">
        <w:t xml:space="preserve">после слова </w:t>
      </w:r>
      <w:r>
        <w:t>«</w:t>
      </w:r>
      <w:r w:rsidRPr="00E3294D">
        <w:t>видео-конференц-связи,</w:t>
      </w:r>
      <w:r>
        <w:t>»</w:t>
      </w:r>
      <w:r w:rsidRPr="00E3294D">
        <w:t xml:space="preserve"> дополнить словами </w:t>
      </w:r>
      <w:r>
        <w:t>«</w:t>
      </w:r>
      <w:r w:rsidRPr="00E3294D">
        <w:t xml:space="preserve">использования мобильного приложения </w:t>
      </w:r>
      <w:r>
        <w:t>«</w:t>
      </w:r>
      <w:r w:rsidRPr="00E3294D">
        <w:t>Инспектор</w:t>
      </w:r>
      <w:r>
        <w:t>»</w:t>
      </w:r>
      <w:r w:rsidRPr="00E3294D">
        <w:t>,</w:t>
      </w:r>
      <w:r>
        <w:t>».</w:t>
      </w:r>
    </w:p>
    <w:p w14:paraId="15CC268C" w14:textId="28167753" w:rsidR="007E4D75" w:rsidRPr="007A5592" w:rsidRDefault="005A3E90" w:rsidP="007E4D75">
      <w:pPr>
        <w:ind w:firstLine="708"/>
        <w:jc w:val="both"/>
      </w:pPr>
      <w:r>
        <w:rPr>
          <w:bCs/>
        </w:rPr>
        <w:t>1.</w:t>
      </w:r>
      <w:r w:rsidR="0074048B">
        <w:rPr>
          <w:bCs/>
        </w:rPr>
        <w:t>4</w:t>
      </w:r>
      <w:r>
        <w:rPr>
          <w:bCs/>
        </w:rPr>
        <w:t xml:space="preserve">. </w:t>
      </w:r>
      <w:r w:rsidR="007E4D75">
        <w:t xml:space="preserve">Пункт </w:t>
      </w:r>
      <w:r w:rsidR="003E37DD">
        <w:t xml:space="preserve">3.5.2 </w:t>
      </w:r>
      <w:r w:rsidR="00540F98">
        <w:t>раздела</w:t>
      </w:r>
      <w:r w:rsidR="003E37DD">
        <w:t xml:space="preserve"> 3.5</w:t>
      </w:r>
      <w:r w:rsidR="007E4D75">
        <w:t xml:space="preserve"> </w:t>
      </w:r>
      <w:r w:rsidR="003E37DD">
        <w:t>«Профилактический визит»</w:t>
      </w:r>
      <w:r w:rsidR="00164E07" w:rsidRPr="00164E07">
        <w:t xml:space="preserve"> </w:t>
      </w:r>
      <w:r w:rsidR="007E4D75">
        <w:t>Положения изложить в следу</w:t>
      </w:r>
      <w:r w:rsidR="007E4D75" w:rsidRPr="007A5592">
        <w:t>ющей редакции:</w:t>
      </w:r>
      <w:r w:rsidR="007E4D75">
        <w:t xml:space="preserve"> </w:t>
      </w:r>
    </w:p>
    <w:p w14:paraId="53EF81E1" w14:textId="6429CCAE" w:rsidR="007E4D75" w:rsidRPr="00574820" w:rsidRDefault="007E4D75" w:rsidP="007E4D75">
      <w:pPr>
        <w:ind w:firstLine="708"/>
        <w:jc w:val="both"/>
        <w:rPr>
          <w:szCs w:val="20"/>
        </w:rPr>
      </w:pPr>
      <w:r>
        <w:lastRenderedPageBreak/>
        <w:t>«</w:t>
      </w:r>
      <w:r w:rsidR="00164E07" w:rsidRPr="00164E07">
        <w:t>3</w:t>
      </w:r>
      <w:r w:rsidRPr="007A5592">
        <w:t>.</w:t>
      </w:r>
      <w:r>
        <w:t>5.</w:t>
      </w:r>
      <w:r w:rsidR="00164E07" w:rsidRPr="00164E07">
        <w:t>2</w:t>
      </w:r>
      <w:r w:rsidR="00164E07">
        <w:t>.</w:t>
      </w:r>
      <w:r w:rsidRPr="007A5592">
        <w:t xml:space="preserve"> </w:t>
      </w:r>
      <w:r>
        <w:t>О</w:t>
      </w:r>
      <w:r w:rsidRPr="00574820">
        <w:rPr>
          <w:szCs w:val="20"/>
        </w:rPr>
        <w:t>бязательны</w:t>
      </w:r>
      <w:r>
        <w:t xml:space="preserve">е </w:t>
      </w:r>
      <w:r w:rsidRPr="00574820">
        <w:rPr>
          <w:szCs w:val="20"/>
        </w:rPr>
        <w:t>профилактически</w:t>
      </w:r>
      <w:r>
        <w:t>е</w:t>
      </w:r>
      <w:r w:rsidRPr="00574820">
        <w:rPr>
          <w:szCs w:val="20"/>
        </w:rPr>
        <w:t xml:space="preserve"> визит</w:t>
      </w:r>
      <w:r>
        <w:t xml:space="preserve">ы проводятся со следующей </w:t>
      </w:r>
      <w:r w:rsidRPr="00574820">
        <w:rPr>
          <w:szCs w:val="20"/>
        </w:rPr>
        <w:t>периодичность</w:t>
      </w:r>
      <w:r>
        <w:t>ю:</w:t>
      </w:r>
    </w:p>
    <w:p w14:paraId="26567759" w14:textId="77777777" w:rsidR="007E4D75" w:rsidRDefault="007E4D75" w:rsidP="007E4D75">
      <w:pPr>
        <w:pStyle w:val="ConsPlusNormal"/>
        <w:ind w:firstLine="708"/>
        <w:jc w:val="both"/>
      </w:pPr>
      <w:r>
        <w:t>- для объектов контроля, отнесенных к категории среднего риска, - не более одного обязательного профилактического визита в 5 лет;</w:t>
      </w:r>
    </w:p>
    <w:p w14:paraId="5E2D464E" w14:textId="77777777" w:rsidR="007E4D75" w:rsidRDefault="007E4D75" w:rsidP="007E4D75">
      <w:pPr>
        <w:pStyle w:val="ConsPlusNormal"/>
        <w:ind w:firstLine="708"/>
        <w:jc w:val="both"/>
      </w:pPr>
      <w:r>
        <w:t>- для объектов контроля, отнесенных к категории умеренного риска, - не более одного обязательного профилактического визита в 6 лет.</w:t>
      </w:r>
    </w:p>
    <w:p w14:paraId="09EF084A" w14:textId="77777777" w:rsidR="007E4D75" w:rsidRDefault="007E4D75" w:rsidP="007E4D75">
      <w:pPr>
        <w:pStyle w:val="ConsPlusNormal"/>
        <w:ind w:firstLine="708"/>
        <w:jc w:val="both"/>
      </w:pPr>
      <w:r>
        <w:t>Для объектов контроля, отнесенных к категории низкого риска, профилактические визиты не проводятся.».</w:t>
      </w:r>
    </w:p>
    <w:p w14:paraId="367D43D6" w14:textId="15A2AB03" w:rsidR="0074048B" w:rsidRPr="007A5592" w:rsidRDefault="0074048B" w:rsidP="0074048B">
      <w:pPr>
        <w:ind w:firstLine="708"/>
        <w:jc w:val="both"/>
      </w:pPr>
      <w:r>
        <w:t xml:space="preserve">1.5. Пункт 3.5.3 </w:t>
      </w:r>
      <w:r w:rsidR="00540F98">
        <w:t>раздела</w:t>
      </w:r>
      <w:r>
        <w:t xml:space="preserve"> 3.5 «Профилактический визит»</w:t>
      </w:r>
      <w:r w:rsidRPr="00164E07">
        <w:t xml:space="preserve"> </w:t>
      </w:r>
      <w:r>
        <w:t>Положения изложить в следу</w:t>
      </w:r>
      <w:r w:rsidRPr="007A5592">
        <w:t>ющей редакции:</w:t>
      </w:r>
      <w:r>
        <w:t xml:space="preserve"> </w:t>
      </w:r>
    </w:p>
    <w:p w14:paraId="39053D5E" w14:textId="77777777" w:rsidR="00BD4001" w:rsidRDefault="0074048B" w:rsidP="00BD4001">
      <w:pPr>
        <w:pStyle w:val="ConsPlusNormal"/>
        <w:ind w:firstLine="708"/>
        <w:jc w:val="both"/>
      </w:pPr>
      <w:r>
        <w:t xml:space="preserve">«3.5.3. </w:t>
      </w:r>
      <w:r w:rsidRPr="0074048B">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t xml:space="preserve">частью 5 статьи 21 </w:t>
      </w:r>
      <w:r w:rsidRPr="0030519D">
        <w:t>Федеральн</w:t>
      </w:r>
      <w:r>
        <w:t>ого</w:t>
      </w:r>
      <w:r w:rsidRPr="0030519D">
        <w:t xml:space="preserve"> закон</w:t>
      </w:r>
      <w:r>
        <w:t>а</w:t>
      </w:r>
      <w:r w:rsidRPr="0030519D">
        <w:t xml:space="preserve"> </w:t>
      </w:r>
      <w:r>
        <w:t>№</w:t>
      </w:r>
      <w:r w:rsidRPr="0030519D">
        <w:t xml:space="preserve"> 248-ФЗ</w:t>
      </w:r>
      <w:r>
        <w:t>».</w:t>
      </w:r>
    </w:p>
    <w:p w14:paraId="17D289CB" w14:textId="4C507AEF" w:rsidR="00BD4001" w:rsidRPr="00BD4001" w:rsidRDefault="00BD4001" w:rsidP="00BD4001">
      <w:pPr>
        <w:pStyle w:val="ConsPlusNormal"/>
        <w:ind w:firstLine="708"/>
        <w:jc w:val="both"/>
      </w:pPr>
      <w:r>
        <w:t xml:space="preserve">1.6. Пункт 4.1.7 </w:t>
      </w:r>
      <w:r w:rsidR="00540F98">
        <w:t>раздела</w:t>
      </w:r>
      <w:r>
        <w:t xml:space="preserve"> 4.1 «</w:t>
      </w:r>
      <w:r w:rsidRPr="00CA029A">
        <w:rPr>
          <w:bCs/>
        </w:rPr>
        <w:t>Контрольные мероприятия и перечень допустимых контрольных действий в составе каждого контрольного мероприятия</w:t>
      </w:r>
      <w:r>
        <w:rPr>
          <w:bCs/>
        </w:rPr>
        <w:t>» после слов «более 40 часов» дополнить абзацем следующего содержания:</w:t>
      </w:r>
    </w:p>
    <w:p w14:paraId="6DDCABF9" w14:textId="70B376D1" w:rsidR="00BD4001" w:rsidRPr="00BD4001" w:rsidRDefault="00BD4001" w:rsidP="00BD4001">
      <w:pPr>
        <w:pStyle w:val="ConsPlusNormal"/>
        <w:ind w:firstLine="708"/>
        <w:jc w:val="both"/>
      </w:pPr>
      <w:r>
        <w:t>«</w:t>
      </w:r>
      <w:r w:rsidRPr="00BD4001">
        <w:t xml:space="preserve">Действие требований, установленных </w:t>
      </w:r>
      <w:r>
        <w:t xml:space="preserve">абзацем вторым пункта 4.1.7 </w:t>
      </w:r>
      <w:r w:rsidRPr="00BD4001">
        <w:t>настояще</w:t>
      </w:r>
      <w:r w:rsidR="00540F98">
        <w:t>го</w:t>
      </w:r>
      <w:r w:rsidRPr="00BD4001">
        <w:t xml:space="preserve"> </w:t>
      </w:r>
      <w:r w:rsidR="00540F98">
        <w:t>раздела</w:t>
      </w:r>
      <w:r w:rsidRPr="00BD4001">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w:t>
      </w:r>
      <w:r>
        <w:t xml:space="preserve"> пунктом 2 части 1.1 статьи 4 </w:t>
      </w:r>
      <w:r w:rsidRPr="00BD4001">
        <w:t xml:space="preserve">Федерального закона от 24 июля 2007 года </w:t>
      </w:r>
      <w:r w:rsidR="00416811">
        <w:t>№</w:t>
      </w:r>
      <w:r w:rsidRPr="00BD4001">
        <w:t xml:space="preserve"> 209-ФЗ </w:t>
      </w:r>
      <w:r w:rsidR="00416811">
        <w:t>«</w:t>
      </w:r>
      <w:r w:rsidRPr="00BD4001">
        <w:t>О развитии малого и среднего предпринимательства в Российской Федерации</w:t>
      </w:r>
      <w:r w:rsidR="00416811">
        <w:t>»</w:t>
      </w:r>
      <w:r w:rsidRPr="00BD4001">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w:t>
      </w:r>
      <w:r w:rsidR="00416811">
        <w:t xml:space="preserve"> подпунктом 19.6 пункта 1 статьи 265</w:t>
      </w:r>
      <w:r w:rsidRPr="00BD4001">
        <w:t xml:space="preserve"> Налогового кодекса Российской Федерации.</w:t>
      </w:r>
      <w:r w:rsidR="00416811">
        <w:t>».</w:t>
      </w:r>
    </w:p>
    <w:p w14:paraId="60858D88" w14:textId="72BC0B0B" w:rsidR="005A3E90" w:rsidRDefault="00404BAB" w:rsidP="005A3E90">
      <w:pPr>
        <w:pStyle w:val="ConsPlusNormal"/>
        <w:ind w:firstLine="708"/>
        <w:jc w:val="both"/>
      </w:pPr>
      <w:r>
        <w:t>1.</w:t>
      </w:r>
      <w:r w:rsidR="00027DF9">
        <w:t>7</w:t>
      </w:r>
      <w:r>
        <w:t xml:space="preserve">. В наименовании </w:t>
      </w:r>
      <w:r w:rsidR="00540F98">
        <w:t>раздела</w:t>
      </w:r>
      <w:r>
        <w:t xml:space="preserve"> 4.2 Положения </w:t>
      </w:r>
      <w:r w:rsidRPr="00404BAB">
        <w:t xml:space="preserve">слова </w:t>
      </w:r>
      <w:r>
        <w:t>«</w:t>
      </w:r>
      <w:r w:rsidRPr="00404BAB">
        <w:t>для каждой категории риска, за исключением категории низкого риска</w:t>
      </w:r>
      <w:r>
        <w:t>»</w:t>
      </w:r>
      <w:r w:rsidRPr="00404BAB">
        <w:t xml:space="preserve"> исключить</w:t>
      </w:r>
      <w:r>
        <w:t>.</w:t>
      </w:r>
    </w:p>
    <w:p w14:paraId="38DC2F48" w14:textId="3AEEAFB3" w:rsidR="00CA4CD1" w:rsidRPr="00F906E0" w:rsidRDefault="009708D9" w:rsidP="00CA4CD1">
      <w:pPr>
        <w:pStyle w:val="ConsPlusNormal"/>
        <w:ind w:firstLine="709"/>
        <w:jc w:val="both"/>
      </w:pPr>
      <w:r>
        <w:t>2</w:t>
      </w:r>
      <w:r w:rsidR="00CA4CD1" w:rsidRPr="003517DA">
        <w:t xml:space="preserve">. </w:t>
      </w:r>
      <w:r w:rsidR="003A4751">
        <w:t xml:space="preserve"> </w:t>
      </w:r>
      <w:r w:rsidR="00CA4CD1" w:rsidRPr="003517DA">
        <w:t>Опубликовать настоящее</w:t>
      </w:r>
      <w:r w:rsidR="00C121C2">
        <w:t xml:space="preserve"> решение в газете «Восход».</w:t>
      </w:r>
    </w:p>
    <w:p w14:paraId="720EBBF0" w14:textId="77777777" w:rsidR="007F636A" w:rsidRDefault="007F636A" w:rsidP="00D94F4C">
      <w:pPr>
        <w:tabs>
          <w:tab w:val="left" w:pos="993"/>
        </w:tabs>
        <w:jc w:val="both"/>
      </w:pPr>
    </w:p>
    <w:p w14:paraId="24A717BA" w14:textId="77777777" w:rsidR="00D04177" w:rsidRDefault="00D04177" w:rsidP="00D94F4C">
      <w:pPr>
        <w:tabs>
          <w:tab w:val="left" w:pos="993"/>
        </w:tabs>
        <w:jc w:val="both"/>
      </w:pPr>
    </w:p>
    <w:p w14:paraId="3147B3F7" w14:textId="77777777" w:rsidR="007F636A" w:rsidRDefault="006E6775" w:rsidP="007F636A">
      <w:pPr>
        <w:tabs>
          <w:tab w:val="left" w:pos="709"/>
          <w:tab w:val="left" w:pos="1276"/>
        </w:tabs>
        <w:suppressAutoHyphens/>
        <w:jc w:val="both"/>
      </w:pPr>
      <w:r>
        <w:t>Пр</w:t>
      </w:r>
      <w:r w:rsidR="007F636A">
        <w:t>едседател</w:t>
      </w:r>
      <w:r>
        <w:t>ь</w:t>
      </w:r>
      <w:r w:rsidR="007F636A">
        <w:t xml:space="preserve"> Собрания</w:t>
      </w:r>
    </w:p>
    <w:p w14:paraId="26CFD43D" w14:textId="47A41951" w:rsidR="007F636A" w:rsidRDefault="007F636A" w:rsidP="007F636A">
      <w:pPr>
        <w:tabs>
          <w:tab w:val="left" w:pos="709"/>
          <w:tab w:val="left" w:pos="1276"/>
        </w:tabs>
        <w:suppressAutoHyphens/>
        <w:jc w:val="both"/>
      </w:pPr>
      <w:proofErr w:type="spellStart"/>
      <w:r>
        <w:t>Корсаковского</w:t>
      </w:r>
      <w:proofErr w:type="spellEnd"/>
      <w:r>
        <w:t xml:space="preserve"> муниципального округа                                                                  </w:t>
      </w:r>
      <w:r w:rsidR="00D04177">
        <w:t xml:space="preserve">    </w:t>
      </w:r>
      <w:r w:rsidR="006E6775">
        <w:t>Л.Д.</w:t>
      </w:r>
      <w:r w:rsidR="000F6B97">
        <w:t xml:space="preserve"> </w:t>
      </w:r>
      <w:proofErr w:type="spellStart"/>
      <w:r w:rsidR="006E6775">
        <w:t>Хмыз</w:t>
      </w:r>
      <w:proofErr w:type="spellEnd"/>
    </w:p>
    <w:p w14:paraId="0E0DE2E8" w14:textId="77777777" w:rsidR="007F636A" w:rsidRDefault="007F636A" w:rsidP="007F636A">
      <w:pPr>
        <w:tabs>
          <w:tab w:val="left" w:pos="709"/>
          <w:tab w:val="left" w:pos="1276"/>
        </w:tabs>
        <w:suppressAutoHyphens/>
        <w:jc w:val="both"/>
      </w:pPr>
    </w:p>
    <w:p w14:paraId="45C6A158" w14:textId="77777777" w:rsidR="007F636A" w:rsidRDefault="007F636A" w:rsidP="007F636A">
      <w:pPr>
        <w:tabs>
          <w:tab w:val="left" w:pos="709"/>
          <w:tab w:val="left" w:pos="1276"/>
        </w:tabs>
        <w:suppressAutoHyphens/>
        <w:jc w:val="both"/>
      </w:pPr>
    </w:p>
    <w:p w14:paraId="7028763F" w14:textId="77777777" w:rsidR="007F636A" w:rsidRPr="00997E31" w:rsidRDefault="007F636A" w:rsidP="007F636A">
      <w:pPr>
        <w:tabs>
          <w:tab w:val="left" w:pos="709"/>
          <w:tab w:val="left" w:pos="1276"/>
        </w:tabs>
        <w:suppressAutoHyphens/>
        <w:jc w:val="both"/>
      </w:pPr>
    </w:p>
    <w:p w14:paraId="5B4D4173" w14:textId="77777777" w:rsidR="007F636A" w:rsidRPr="00997E31" w:rsidRDefault="007F636A" w:rsidP="007F636A">
      <w:pPr>
        <w:tabs>
          <w:tab w:val="left" w:pos="709"/>
          <w:tab w:val="left" w:pos="1276"/>
        </w:tabs>
        <w:suppressAutoHyphens/>
        <w:jc w:val="both"/>
      </w:pPr>
      <w:r w:rsidRPr="00997E31">
        <w:t xml:space="preserve">Мэр </w:t>
      </w:r>
    </w:p>
    <w:p w14:paraId="3DD4CEA4" w14:textId="601D81D0" w:rsidR="00786B58" w:rsidRDefault="007F636A" w:rsidP="007F636A">
      <w:pPr>
        <w:tabs>
          <w:tab w:val="left" w:pos="709"/>
          <w:tab w:val="left" w:pos="1276"/>
        </w:tabs>
        <w:suppressAutoHyphens/>
        <w:jc w:val="both"/>
      </w:pPr>
      <w:r w:rsidRPr="00997E31">
        <w:t>Корсаковского муниципального округа</w:t>
      </w:r>
      <w:r w:rsidRPr="00997E31">
        <w:tab/>
        <w:t xml:space="preserve">                      </w:t>
      </w:r>
      <w:r w:rsidR="008E6DC4">
        <w:t xml:space="preserve">                              </w:t>
      </w:r>
      <w:r w:rsidRPr="00997E31">
        <w:t xml:space="preserve">    </w:t>
      </w:r>
      <w:r w:rsidR="00D04177">
        <w:t xml:space="preserve">   </w:t>
      </w:r>
      <w:r w:rsidRPr="00997E31">
        <w:t>Н.Ю. Куприна</w:t>
      </w:r>
    </w:p>
    <w:p w14:paraId="070FB71F" w14:textId="77777777" w:rsidR="008E6DC4" w:rsidRDefault="008E6DC4" w:rsidP="0030519D">
      <w:pPr>
        <w:tabs>
          <w:tab w:val="left" w:pos="709"/>
          <w:tab w:val="left" w:pos="1276"/>
        </w:tabs>
        <w:suppressAutoHyphens/>
        <w:jc w:val="both"/>
      </w:pPr>
    </w:p>
    <w:p w14:paraId="00F0C940" w14:textId="77777777" w:rsidR="008E6DC4" w:rsidRDefault="008E6DC4" w:rsidP="0030519D">
      <w:pPr>
        <w:tabs>
          <w:tab w:val="left" w:pos="709"/>
          <w:tab w:val="left" w:pos="1276"/>
        </w:tabs>
        <w:suppressAutoHyphens/>
        <w:jc w:val="both"/>
      </w:pPr>
    </w:p>
    <w:p w14:paraId="30655D70" w14:textId="77777777" w:rsidR="008E6DC4" w:rsidRDefault="008E6DC4" w:rsidP="0030519D">
      <w:pPr>
        <w:tabs>
          <w:tab w:val="left" w:pos="709"/>
          <w:tab w:val="left" w:pos="1276"/>
        </w:tabs>
        <w:suppressAutoHyphens/>
        <w:jc w:val="both"/>
      </w:pPr>
    </w:p>
    <w:p w14:paraId="3BBE6C94" w14:textId="77777777" w:rsidR="008E6DC4" w:rsidRDefault="008E6DC4" w:rsidP="0030519D">
      <w:pPr>
        <w:tabs>
          <w:tab w:val="left" w:pos="709"/>
          <w:tab w:val="left" w:pos="1276"/>
        </w:tabs>
        <w:suppressAutoHyphens/>
        <w:jc w:val="both"/>
      </w:pPr>
    </w:p>
    <w:p w14:paraId="13583569" w14:textId="77777777" w:rsidR="008E6DC4" w:rsidRDefault="008E6DC4" w:rsidP="0030519D">
      <w:pPr>
        <w:tabs>
          <w:tab w:val="left" w:pos="709"/>
          <w:tab w:val="left" w:pos="1276"/>
        </w:tabs>
        <w:suppressAutoHyphens/>
        <w:jc w:val="both"/>
      </w:pPr>
    </w:p>
    <w:sectPr w:rsidR="008E6DC4" w:rsidSect="008E6DC4">
      <w:headerReference w:type="default" r:id="rId9"/>
      <w:head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B3BF7" w14:textId="77777777" w:rsidR="00941D28" w:rsidRDefault="00941D28" w:rsidP="006F3413">
      <w:r>
        <w:separator/>
      </w:r>
    </w:p>
  </w:endnote>
  <w:endnote w:type="continuationSeparator" w:id="0">
    <w:p w14:paraId="77485F34" w14:textId="77777777" w:rsidR="00941D28" w:rsidRDefault="00941D28" w:rsidP="006F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B2E3" w14:textId="77777777" w:rsidR="00941D28" w:rsidRDefault="00941D28" w:rsidP="006F3413">
      <w:r>
        <w:separator/>
      </w:r>
    </w:p>
  </w:footnote>
  <w:footnote w:type="continuationSeparator" w:id="0">
    <w:p w14:paraId="641A6442" w14:textId="77777777" w:rsidR="00941D28" w:rsidRDefault="00941D28" w:rsidP="006F34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49520"/>
      <w:docPartObj>
        <w:docPartGallery w:val="Page Numbers (Top of Page)"/>
        <w:docPartUnique/>
      </w:docPartObj>
    </w:sdtPr>
    <w:sdtEndPr/>
    <w:sdtContent>
      <w:p w14:paraId="07877923" w14:textId="5609A4C1" w:rsidR="00786B58" w:rsidRDefault="00B25E33">
        <w:pPr>
          <w:pStyle w:val="a6"/>
          <w:jc w:val="center"/>
        </w:pPr>
        <w:r>
          <w:fldChar w:fldCharType="begin"/>
        </w:r>
        <w:r w:rsidR="00786B58">
          <w:instrText>PAGE   \* MERGEFORMAT</w:instrText>
        </w:r>
        <w:r>
          <w:fldChar w:fldCharType="separate"/>
        </w:r>
        <w:r w:rsidR="0079531C">
          <w:rPr>
            <w:noProof/>
          </w:rPr>
          <w:t>2</w:t>
        </w:r>
        <w:r>
          <w:fldChar w:fldCharType="end"/>
        </w:r>
      </w:p>
    </w:sdtContent>
  </w:sdt>
  <w:p w14:paraId="733EF593" w14:textId="77777777" w:rsidR="006F3413" w:rsidRDefault="006F34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AA80" w14:textId="77777777" w:rsidR="00786B58" w:rsidRDefault="00786B58">
    <w:pPr>
      <w:pStyle w:val="a6"/>
      <w:jc w:val="center"/>
    </w:pPr>
  </w:p>
  <w:p w14:paraId="0DAAEE3C" w14:textId="77777777" w:rsidR="004F1BF8" w:rsidRDefault="004F1BF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120644F"/>
    <w:multiLevelType w:val="hybridMultilevel"/>
    <w:tmpl w:val="073E342E"/>
    <w:lvl w:ilvl="0" w:tplc="4282F336">
      <w:start w:val="1"/>
      <w:numFmt w:val="decimal"/>
      <w:lvlText w:val="%1."/>
      <w:lvlJc w:val="left"/>
      <w:pPr>
        <w:ind w:left="1530" w:hanging="99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A"/>
    <w:rsid w:val="0000585C"/>
    <w:rsid w:val="000253B6"/>
    <w:rsid w:val="00027DF9"/>
    <w:rsid w:val="000653B4"/>
    <w:rsid w:val="000744D1"/>
    <w:rsid w:val="00092799"/>
    <w:rsid w:val="000C7ABC"/>
    <w:rsid w:val="000E44C1"/>
    <w:rsid w:val="000F6B97"/>
    <w:rsid w:val="001175EE"/>
    <w:rsid w:val="00135435"/>
    <w:rsid w:val="001454E1"/>
    <w:rsid w:val="00161561"/>
    <w:rsid w:val="00164E07"/>
    <w:rsid w:val="001B192E"/>
    <w:rsid w:val="001B286C"/>
    <w:rsid w:val="001C4244"/>
    <w:rsid w:val="001F0FEA"/>
    <w:rsid w:val="002118DE"/>
    <w:rsid w:val="00242F16"/>
    <w:rsid w:val="002B6277"/>
    <w:rsid w:val="00301797"/>
    <w:rsid w:val="0030519D"/>
    <w:rsid w:val="00305F2F"/>
    <w:rsid w:val="00321393"/>
    <w:rsid w:val="00336D8C"/>
    <w:rsid w:val="003A4751"/>
    <w:rsid w:val="003C1FF4"/>
    <w:rsid w:val="003C5779"/>
    <w:rsid w:val="003E37DD"/>
    <w:rsid w:val="003F167D"/>
    <w:rsid w:val="00404BAB"/>
    <w:rsid w:val="00416811"/>
    <w:rsid w:val="004375C3"/>
    <w:rsid w:val="004E2221"/>
    <w:rsid w:val="004F1BF8"/>
    <w:rsid w:val="00500451"/>
    <w:rsid w:val="00540F98"/>
    <w:rsid w:val="00575E1C"/>
    <w:rsid w:val="005A3E90"/>
    <w:rsid w:val="005A40C8"/>
    <w:rsid w:val="005A5761"/>
    <w:rsid w:val="00610140"/>
    <w:rsid w:val="0063580E"/>
    <w:rsid w:val="00640BD5"/>
    <w:rsid w:val="00647264"/>
    <w:rsid w:val="0068085A"/>
    <w:rsid w:val="006E5469"/>
    <w:rsid w:val="006E6775"/>
    <w:rsid w:val="006F3413"/>
    <w:rsid w:val="00712A5A"/>
    <w:rsid w:val="007345BB"/>
    <w:rsid w:val="0074048B"/>
    <w:rsid w:val="00741EEB"/>
    <w:rsid w:val="00761C7E"/>
    <w:rsid w:val="0076662F"/>
    <w:rsid w:val="0077182F"/>
    <w:rsid w:val="00786B58"/>
    <w:rsid w:val="0079531C"/>
    <w:rsid w:val="007B5999"/>
    <w:rsid w:val="007D575C"/>
    <w:rsid w:val="007E4D75"/>
    <w:rsid w:val="007F636A"/>
    <w:rsid w:val="00820862"/>
    <w:rsid w:val="00851742"/>
    <w:rsid w:val="008A5E99"/>
    <w:rsid w:val="008B62B8"/>
    <w:rsid w:val="008E40ED"/>
    <w:rsid w:val="008E6DC4"/>
    <w:rsid w:val="009344EA"/>
    <w:rsid w:val="00941D28"/>
    <w:rsid w:val="009478A7"/>
    <w:rsid w:val="009708D9"/>
    <w:rsid w:val="009B13AA"/>
    <w:rsid w:val="009E31CF"/>
    <w:rsid w:val="009F52F9"/>
    <w:rsid w:val="00A044F2"/>
    <w:rsid w:val="00A70757"/>
    <w:rsid w:val="00AB1E19"/>
    <w:rsid w:val="00AC6C63"/>
    <w:rsid w:val="00AD3CB1"/>
    <w:rsid w:val="00B041F5"/>
    <w:rsid w:val="00B2045C"/>
    <w:rsid w:val="00B25E33"/>
    <w:rsid w:val="00B43CEA"/>
    <w:rsid w:val="00B6630B"/>
    <w:rsid w:val="00B67755"/>
    <w:rsid w:val="00B67935"/>
    <w:rsid w:val="00B8262F"/>
    <w:rsid w:val="00B847E6"/>
    <w:rsid w:val="00B8639E"/>
    <w:rsid w:val="00BD0787"/>
    <w:rsid w:val="00BD4001"/>
    <w:rsid w:val="00BE1470"/>
    <w:rsid w:val="00BE197F"/>
    <w:rsid w:val="00BE21EE"/>
    <w:rsid w:val="00BE47FC"/>
    <w:rsid w:val="00C0046F"/>
    <w:rsid w:val="00C121C2"/>
    <w:rsid w:val="00C15DBA"/>
    <w:rsid w:val="00C42DE8"/>
    <w:rsid w:val="00C532E4"/>
    <w:rsid w:val="00C5363A"/>
    <w:rsid w:val="00C56B9E"/>
    <w:rsid w:val="00C62E91"/>
    <w:rsid w:val="00C91C00"/>
    <w:rsid w:val="00CA029A"/>
    <w:rsid w:val="00CA4CD1"/>
    <w:rsid w:val="00CE4288"/>
    <w:rsid w:val="00D0192B"/>
    <w:rsid w:val="00D04177"/>
    <w:rsid w:val="00D50C4F"/>
    <w:rsid w:val="00D5740B"/>
    <w:rsid w:val="00D94F4C"/>
    <w:rsid w:val="00DA1DF2"/>
    <w:rsid w:val="00E17811"/>
    <w:rsid w:val="00E3294D"/>
    <w:rsid w:val="00E8342F"/>
    <w:rsid w:val="00F3096D"/>
    <w:rsid w:val="00F55FD2"/>
    <w:rsid w:val="00F74620"/>
    <w:rsid w:val="00FA3067"/>
    <w:rsid w:val="00FB640B"/>
    <w:rsid w:val="00FC0794"/>
    <w:rsid w:val="00FC40CA"/>
    <w:rsid w:val="00FF4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F7A7A"/>
  <w15:docId w15:val="{AC651918-4AAB-4B69-90CA-75BB466B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character" w:styleId="a4">
    <w:name w:val="Hyperlink"/>
    <w:basedOn w:val="a0"/>
    <w:uiPriority w:val="99"/>
    <w:unhideWhenUsed/>
    <w:rsid w:val="006E6775"/>
    <w:rPr>
      <w:color w:val="0563C1" w:themeColor="hyperlink"/>
      <w:u w:val="single"/>
    </w:rPr>
  </w:style>
  <w:style w:type="character" w:customStyle="1" w:styleId="1">
    <w:name w:val="Неразрешенное упоминание1"/>
    <w:basedOn w:val="a0"/>
    <w:uiPriority w:val="99"/>
    <w:semiHidden/>
    <w:unhideWhenUsed/>
    <w:rsid w:val="006E6775"/>
    <w:rPr>
      <w:color w:val="605E5C"/>
      <w:shd w:val="clear" w:color="auto" w:fill="E1DFDD"/>
    </w:rPr>
  </w:style>
  <w:style w:type="character" w:customStyle="1" w:styleId="ConsPlusNormal1">
    <w:name w:val="ConsPlusNormal1"/>
    <w:link w:val="ConsPlusNormal"/>
    <w:locked/>
    <w:rsid w:val="00CA4CD1"/>
    <w:rPr>
      <w:rFonts w:ascii="Times New Roman" w:eastAsia="Times New Roman" w:hAnsi="Times New Roman"/>
      <w:sz w:val="24"/>
    </w:rPr>
  </w:style>
  <w:style w:type="paragraph" w:customStyle="1" w:styleId="ConsPlusTitle">
    <w:name w:val="ConsPlusTitle"/>
    <w:link w:val="ConsPlusTitle1"/>
    <w:rsid w:val="00CA4CD1"/>
    <w:pPr>
      <w:widowControl w:val="0"/>
    </w:pPr>
    <w:rPr>
      <w:rFonts w:ascii="Times New Roman" w:eastAsia="Times New Roman" w:hAnsi="Times New Roman"/>
      <w:b/>
      <w:sz w:val="24"/>
      <w:szCs w:val="22"/>
    </w:rPr>
  </w:style>
  <w:style w:type="character" w:customStyle="1" w:styleId="ConsPlusTitle1">
    <w:name w:val="ConsPlusTitle1"/>
    <w:link w:val="ConsPlusTitle"/>
    <w:locked/>
    <w:rsid w:val="00CA4CD1"/>
    <w:rPr>
      <w:rFonts w:ascii="Times New Roman" w:eastAsia="Times New Roman" w:hAnsi="Times New Roman"/>
      <w:b/>
      <w:sz w:val="24"/>
      <w:szCs w:val="22"/>
    </w:rPr>
  </w:style>
  <w:style w:type="paragraph" w:styleId="a5">
    <w:name w:val="Normal (Web)"/>
    <w:basedOn w:val="a"/>
    <w:uiPriority w:val="99"/>
    <w:semiHidden/>
    <w:unhideWhenUsed/>
    <w:rsid w:val="00FF44DC"/>
  </w:style>
  <w:style w:type="paragraph" w:styleId="a6">
    <w:name w:val="header"/>
    <w:basedOn w:val="a"/>
    <w:link w:val="a7"/>
    <w:uiPriority w:val="99"/>
    <w:unhideWhenUsed/>
    <w:rsid w:val="006F3413"/>
    <w:pPr>
      <w:tabs>
        <w:tab w:val="center" w:pos="4677"/>
        <w:tab w:val="right" w:pos="9355"/>
      </w:tabs>
    </w:pPr>
  </w:style>
  <w:style w:type="character" w:customStyle="1" w:styleId="a7">
    <w:name w:val="Верхний колонтитул Знак"/>
    <w:basedOn w:val="a0"/>
    <w:link w:val="a6"/>
    <w:uiPriority w:val="99"/>
    <w:rsid w:val="006F3413"/>
    <w:rPr>
      <w:rFonts w:ascii="Times New Roman" w:eastAsia="Times New Roman" w:hAnsi="Times New Roman"/>
      <w:sz w:val="24"/>
      <w:szCs w:val="24"/>
    </w:rPr>
  </w:style>
  <w:style w:type="paragraph" w:styleId="a8">
    <w:name w:val="footer"/>
    <w:basedOn w:val="a"/>
    <w:link w:val="a9"/>
    <w:uiPriority w:val="99"/>
    <w:unhideWhenUsed/>
    <w:rsid w:val="006F3413"/>
    <w:pPr>
      <w:tabs>
        <w:tab w:val="center" w:pos="4677"/>
        <w:tab w:val="right" w:pos="9355"/>
      </w:tabs>
    </w:pPr>
  </w:style>
  <w:style w:type="character" w:customStyle="1" w:styleId="a9">
    <w:name w:val="Нижний колонтитул Знак"/>
    <w:basedOn w:val="a0"/>
    <w:link w:val="a8"/>
    <w:uiPriority w:val="99"/>
    <w:rsid w:val="006F3413"/>
    <w:rPr>
      <w:rFonts w:ascii="Times New Roman" w:eastAsia="Times New Roman" w:hAnsi="Times New Roman"/>
      <w:sz w:val="24"/>
      <w:szCs w:val="24"/>
    </w:rPr>
  </w:style>
  <w:style w:type="paragraph" w:styleId="aa">
    <w:name w:val="Balloon Text"/>
    <w:basedOn w:val="a"/>
    <w:link w:val="ab"/>
    <w:uiPriority w:val="99"/>
    <w:semiHidden/>
    <w:unhideWhenUsed/>
    <w:rsid w:val="008E6DC4"/>
    <w:rPr>
      <w:rFonts w:ascii="Tahoma" w:hAnsi="Tahoma" w:cs="Tahoma"/>
      <w:sz w:val="16"/>
      <w:szCs w:val="16"/>
    </w:rPr>
  </w:style>
  <w:style w:type="character" w:customStyle="1" w:styleId="ab">
    <w:name w:val="Текст выноски Знак"/>
    <w:basedOn w:val="a0"/>
    <w:link w:val="aa"/>
    <w:uiPriority w:val="99"/>
    <w:semiHidden/>
    <w:rsid w:val="008E6DC4"/>
    <w:rPr>
      <w:rFonts w:ascii="Tahoma" w:eastAsia="Times New Roman" w:hAnsi="Tahoma" w:cs="Tahoma"/>
      <w:sz w:val="16"/>
      <w:szCs w:val="16"/>
    </w:rPr>
  </w:style>
  <w:style w:type="character" w:customStyle="1" w:styleId="UnresolvedMention">
    <w:name w:val="Unresolved Mention"/>
    <w:basedOn w:val="a0"/>
    <w:uiPriority w:val="99"/>
    <w:semiHidden/>
    <w:unhideWhenUsed/>
    <w:rsid w:val="0074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4128">
      <w:bodyDiv w:val="1"/>
      <w:marLeft w:val="0"/>
      <w:marRight w:val="0"/>
      <w:marTop w:val="0"/>
      <w:marBottom w:val="0"/>
      <w:divBdr>
        <w:top w:val="none" w:sz="0" w:space="0" w:color="auto"/>
        <w:left w:val="none" w:sz="0" w:space="0" w:color="auto"/>
        <w:bottom w:val="none" w:sz="0" w:space="0" w:color="auto"/>
        <w:right w:val="none" w:sz="0" w:space="0" w:color="auto"/>
      </w:divBdr>
    </w:div>
    <w:div w:id="656879603">
      <w:bodyDiv w:val="1"/>
      <w:marLeft w:val="0"/>
      <w:marRight w:val="0"/>
      <w:marTop w:val="0"/>
      <w:marBottom w:val="0"/>
      <w:divBdr>
        <w:top w:val="none" w:sz="0" w:space="0" w:color="auto"/>
        <w:left w:val="none" w:sz="0" w:space="0" w:color="auto"/>
        <w:bottom w:val="none" w:sz="0" w:space="0" w:color="auto"/>
        <w:right w:val="none" w:sz="0" w:space="0" w:color="auto"/>
      </w:divBdr>
    </w:div>
    <w:div w:id="670641077">
      <w:bodyDiv w:val="1"/>
      <w:marLeft w:val="0"/>
      <w:marRight w:val="0"/>
      <w:marTop w:val="0"/>
      <w:marBottom w:val="0"/>
      <w:divBdr>
        <w:top w:val="none" w:sz="0" w:space="0" w:color="auto"/>
        <w:left w:val="none" w:sz="0" w:space="0" w:color="auto"/>
        <w:bottom w:val="none" w:sz="0" w:space="0" w:color="auto"/>
        <w:right w:val="none" w:sz="0" w:space="0" w:color="auto"/>
      </w:divBdr>
    </w:div>
    <w:div w:id="838234048">
      <w:bodyDiv w:val="1"/>
      <w:marLeft w:val="0"/>
      <w:marRight w:val="0"/>
      <w:marTop w:val="0"/>
      <w:marBottom w:val="0"/>
      <w:divBdr>
        <w:top w:val="none" w:sz="0" w:space="0" w:color="auto"/>
        <w:left w:val="none" w:sz="0" w:space="0" w:color="auto"/>
        <w:bottom w:val="none" w:sz="0" w:space="0" w:color="auto"/>
        <w:right w:val="none" w:sz="0" w:space="0" w:color="auto"/>
      </w:divBdr>
    </w:div>
    <w:div w:id="869798509">
      <w:bodyDiv w:val="1"/>
      <w:marLeft w:val="0"/>
      <w:marRight w:val="0"/>
      <w:marTop w:val="0"/>
      <w:marBottom w:val="0"/>
      <w:divBdr>
        <w:top w:val="none" w:sz="0" w:space="0" w:color="auto"/>
        <w:left w:val="none" w:sz="0" w:space="0" w:color="auto"/>
        <w:bottom w:val="none" w:sz="0" w:space="0" w:color="auto"/>
        <w:right w:val="none" w:sz="0" w:space="0" w:color="auto"/>
      </w:divBdr>
    </w:div>
    <w:div w:id="1229683353">
      <w:bodyDiv w:val="1"/>
      <w:marLeft w:val="0"/>
      <w:marRight w:val="0"/>
      <w:marTop w:val="0"/>
      <w:marBottom w:val="0"/>
      <w:divBdr>
        <w:top w:val="none" w:sz="0" w:space="0" w:color="auto"/>
        <w:left w:val="none" w:sz="0" w:space="0" w:color="auto"/>
        <w:bottom w:val="none" w:sz="0" w:space="0" w:color="auto"/>
        <w:right w:val="none" w:sz="0" w:space="0" w:color="auto"/>
      </w:divBdr>
    </w:div>
    <w:div w:id="1546408877">
      <w:bodyDiv w:val="1"/>
      <w:marLeft w:val="0"/>
      <w:marRight w:val="0"/>
      <w:marTop w:val="0"/>
      <w:marBottom w:val="0"/>
      <w:divBdr>
        <w:top w:val="none" w:sz="0" w:space="0" w:color="auto"/>
        <w:left w:val="none" w:sz="0" w:space="0" w:color="auto"/>
        <w:bottom w:val="none" w:sz="0" w:space="0" w:color="auto"/>
        <w:right w:val="none" w:sz="0" w:space="0" w:color="auto"/>
      </w:divBdr>
    </w:div>
    <w:div w:id="1872959128">
      <w:bodyDiv w:val="1"/>
      <w:marLeft w:val="0"/>
      <w:marRight w:val="0"/>
      <w:marTop w:val="0"/>
      <w:marBottom w:val="0"/>
      <w:divBdr>
        <w:top w:val="none" w:sz="0" w:space="0" w:color="auto"/>
        <w:left w:val="none" w:sz="0" w:space="0" w:color="auto"/>
        <w:bottom w:val="none" w:sz="0" w:space="0" w:color="auto"/>
        <w:right w:val="none" w:sz="0" w:space="0" w:color="auto"/>
      </w:divBdr>
    </w:div>
    <w:div w:id="1896769906">
      <w:bodyDiv w:val="1"/>
      <w:marLeft w:val="0"/>
      <w:marRight w:val="0"/>
      <w:marTop w:val="0"/>
      <w:marBottom w:val="0"/>
      <w:divBdr>
        <w:top w:val="none" w:sz="0" w:space="0" w:color="auto"/>
        <w:left w:val="none" w:sz="0" w:space="0" w:color="auto"/>
        <w:bottom w:val="none" w:sz="0" w:space="0" w:color="auto"/>
        <w:right w:val="none" w:sz="0" w:space="0" w:color="auto"/>
      </w:divBdr>
    </w:div>
    <w:div w:id="1920868519">
      <w:bodyDiv w:val="1"/>
      <w:marLeft w:val="0"/>
      <w:marRight w:val="0"/>
      <w:marTop w:val="0"/>
      <w:marBottom w:val="0"/>
      <w:divBdr>
        <w:top w:val="none" w:sz="0" w:space="0" w:color="auto"/>
        <w:left w:val="none" w:sz="0" w:space="0" w:color="auto"/>
        <w:bottom w:val="none" w:sz="0" w:space="0" w:color="auto"/>
        <w:right w:val="none" w:sz="0" w:space="0" w:color="auto"/>
      </w:divBdr>
    </w:div>
    <w:div w:id="1929653486">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430D-2774-443D-A762-48C09115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3800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Земляная Татьяна Викторовна</dc:creator>
  <cp:keywords/>
  <dc:description/>
  <cp:lastModifiedBy>User</cp:lastModifiedBy>
  <cp:revision>3</cp:revision>
  <cp:lastPrinted>2026-03-04T04:06:00Z</cp:lastPrinted>
  <dcterms:created xsi:type="dcterms:W3CDTF">2026-03-04T04:01:00Z</dcterms:created>
  <dcterms:modified xsi:type="dcterms:W3CDTF">2026-03-04T04:08:00Z</dcterms:modified>
</cp:coreProperties>
</file>