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7D" w:rsidRPr="00975330" w:rsidRDefault="00440C7D" w:rsidP="00440C7D">
      <w:pPr>
        <w:jc w:val="center"/>
        <w:rPr>
          <w:b/>
          <w:sz w:val="12"/>
          <w:szCs w:val="12"/>
        </w:rPr>
      </w:pPr>
      <w:bookmarkStart w:id="0" w:name="_GoBack"/>
      <w:bookmarkEnd w:id="0"/>
      <w:r>
        <w:rPr>
          <w:b/>
          <w:noProof/>
          <w:sz w:val="12"/>
          <w:szCs w:val="12"/>
        </w:rPr>
        <w:drawing>
          <wp:inline distT="0" distB="0" distL="0" distR="0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440C7D" w:rsidRPr="00440C7D" w:rsidTr="0030739F">
        <w:tc>
          <w:tcPr>
            <w:tcW w:w="1242" w:type="dxa"/>
            <w:hideMark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F10AD9" w:rsidP="00440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26.07.2018</w:t>
            </w:r>
          </w:p>
        </w:tc>
        <w:tc>
          <w:tcPr>
            <w:tcW w:w="425" w:type="dxa"/>
            <w:hideMark/>
          </w:tcPr>
          <w:p w:rsidR="00440C7D" w:rsidRPr="00440C7D" w:rsidRDefault="00440C7D" w:rsidP="00C42D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F10AD9" w:rsidP="00C42D8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440C7D" w:rsidRP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440C7D" w:rsidRPr="00440C7D" w:rsidTr="00106BFF">
        <w:tc>
          <w:tcPr>
            <w:tcW w:w="495" w:type="dxa"/>
            <w:hideMark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F10AD9" w:rsidP="00440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hideMark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F10AD9" w:rsidP="00440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40C7D" w:rsidRPr="00440C7D" w:rsidRDefault="00C42D8F" w:rsidP="00C42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40C7D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:rsidR="00440C7D" w:rsidRP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440C7D" w:rsidRPr="00440C7D" w:rsidTr="00106BFF">
        <w:tc>
          <w:tcPr>
            <w:tcW w:w="4219" w:type="dxa"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13 «О бюджете Корсаковского</w:t>
            </w:r>
            <w:r w:rsidR="00AC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На основании статьи 57 Устава муниципального образования «Корсаковский городской округ» Сахалинской области Собрание РЕШИЛО: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 w:rsidR="00AC2C05"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40C7D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40C7D">
        <w:rPr>
          <w:rFonts w:ascii="Times New Roman" w:hAnsi="Times New Roman" w:cs="Times New Roman"/>
          <w:sz w:val="24"/>
          <w:szCs w:val="24"/>
        </w:rPr>
        <w:t>№ 13«О бюджете Корсаковского городского округа на 201</w:t>
      </w:r>
      <w:r w:rsidR="00975D1B">
        <w:rPr>
          <w:rFonts w:ascii="Times New Roman" w:hAnsi="Times New Roman" w:cs="Times New Roman"/>
          <w:sz w:val="24"/>
          <w:szCs w:val="24"/>
        </w:rPr>
        <w:t>8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975D1B">
        <w:rPr>
          <w:rFonts w:ascii="Times New Roman" w:hAnsi="Times New Roman" w:cs="Times New Roman"/>
          <w:sz w:val="24"/>
          <w:szCs w:val="24"/>
        </w:rPr>
        <w:t>9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 w:rsidR="00975D1B">
        <w:rPr>
          <w:rFonts w:ascii="Times New Roman" w:hAnsi="Times New Roman" w:cs="Times New Roman"/>
          <w:sz w:val="24"/>
          <w:szCs w:val="24"/>
        </w:rPr>
        <w:t>20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AC2C05">
        <w:rPr>
          <w:rFonts w:ascii="Times New Roman" w:hAnsi="Times New Roman" w:cs="Times New Roman"/>
          <w:sz w:val="24"/>
          <w:szCs w:val="24"/>
        </w:rPr>
        <w:t xml:space="preserve"> (в редакции решений Собрания Корсаковского городского округа от 22.02.2018 № 20, от 26.04.2018 № 29)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Корсаковского городского округа (далее – местный бюджет) на 201</w:t>
      </w:r>
      <w:r w:rsidR="00083A25">
        <w:rPr>
          <w:rFonts w:ascii="Times New Roman" w:hAnsi="Times New Roman" w:cs="Times New Roman"/>
          <w:sz w:val="24"/>
          <w:szCs w:val="24"/>
        </w:rPr>
        <w:t>8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1.1. Общий объем доходов местного бюджета в сумме </w:t>
      </w:r>
      <w:r w:rsidR="00484A1D">
        <w:rPr>
          <w:rFonts w:ascii="Times New Roman" w:hAnsi="Times New Roman" w:cs="Times New Roman"/>
          <w:sz w:val="24"/>
          <w:szCs w:val="24"/>
        </w:rPr>
        <w:t>4</w:t>
      </w:r>
      <w:r w:rsidR="002A1370">
        <w:rPr>
          <w:rFonts w:ascii="Times New Roman" w:hAnsi="Times New Roman" w:cs="Times New Roman"/>
          <w:sz w:val="24"/>
          <w:szCs w:val="24"/>
        </w:rPr>
        <w:t>645177,6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 w:rsidR="002A1370">
        <w:rPr>
          <w:rFonts w:ascii="Times New Roman" w:hAnsi="Times New Roman" w:cs="Times New Roman"/>
          <w:sz w:val="24"/>
          <w:szCs w:val="24"/>
        </w:rPr>
        <w:t>4922744,6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1.3. Дефицит местного бюджета в сумме </w:t>
      </w:r>
      <w:r w:rsidR="00291A22">
        <w:rPr>
          <w:rFonts w:ascii="Times New Roman" w:hAnsi="Times New Roman" w:cs="Times New Roman"/>
          <w:sz w:val="24"/>
          <w:szCs w:val="24"/>
        </w:rPr>
        <w:t>277567</w:t>
      </w:r>
      <w:r w:rsidRPr="00440C7D">
        <w:rPr>
          <w:rFonts w:ascii="Times New Roman" w:hAnsi="Times New Roman" w:cs="Times New Roman"/>
          <w:sz w:val="24"/>
          <w:szCs w:val="24"/>
        </w:rPr>
        <w:t>,</w:t>
      </w:r>
      <w:r w:rsidR="00484A1D">
        <w:rPr>
          <w:rFonts w:ascii="Times New Roman" w:hAnsi="Times New Roman" w:cs="Times New Roman"/>
          <w:sz w:val="24"/>
          <w:szCs w:val="24"/>
        </w:rPr>
        <w:t>0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8C01E2" w:rsidRDefault="003C7FC2" w:rsidP="008C01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0C7D" w:rsidRPr="00440C7D">
        <w:rPr>
          <w:rFonts w:ascii="Times New Roman" w:hAnsi="Times New Roman" w:cs="Times New Roman"/>
          <w:sz w:val="24"/>
          <w:szCs w:val="24"/>
        </w:rPr>
        <w:t xml:space="preserve">) </w:t>
      </w:r>
      <w:r w:rsidR="008C01E2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C01E2">
        <w:rPr>
          <w:rFonts w:ascii="Times New Roman" w:hAnsi="Times New Roman" w:cs="Times New Roman"/>
          <w:sz w:val="24"/>
          <w:szCs w:val="24"/>
        </w:rPr>
        <w:t>8изложить в следующей редакции:</w:t>
      </w:r>
    </w:p>
    <w:p w:rsidR="008C01E2" w:rsidRPr="008C01E2" w:rsidRDefault="00534FFA" w:rsidP="008C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01E2">
        <w:rPr>
          <w:rFonts w:ascii="Times New Roman" w:hAnsi="Times New Roman" w:cs="Times New Roman"/>
          <w:sz w:val="24"/>
          <w:szCs w:val="24"/>
        </w:rPr>
        <w:t>«</w:t>
      </w:r>
      <w:r w:rsidR="008C01E2" w:rsidRPr="008C01E2">
        <w:rPr>
          <w:rFonts w:ascii="Times New Roman" w:hAnsi="Times New Roman" w:cs="Times New Roman"/>
          <w:sz w:val="24"/>
          <w:szCs w:val="24"/>
        </w:rPr>
        <w:t xml:space="preserve">8. Утвердить общий объем бюджетных ассигнований, направляемых на исполнение публичных нормативных обязательств, на 2018 год в сумме </w:t>
      </w:r>
      <w:r w:rsidR="00A248C6">
        <w:rPr>
          <w:rFonts w:ascii="Times New Roman" w:hAnsi="Times New Roman" w:cs="Times New Roman"/>
          <w:sz w:val="24"/>
          <w:szCs w:val="24"/>
        </w:rPr>
        <w:t>12701,8</w:t>
      </w:r>
      <w:r w:rsidR="008C01E2" w:rsidRPr="008C01E2">
        <w:rPr>
          <w:rFonts w:ascii="Times New Roman" w:hAnsi="Times New Roman" w:cs="Times New Roman"/>
          <w:sz w:val="24"/>
          <w:szCs w:val="24"/>
        </w:rPr>
        <w:t xml:space="preserve"> тыс. рублей, на 2019 год в сумме 12232,9 тыс. рублей, на 2020 год в сумме 12332,7 тыс. рублей.</w:t>
      </w:r>
      <w:r w:rsidR="00483DEC">
        <w:rPr>
          <w:rFonts w:ascii="Times New Roman" w:hAnsi="Times New Roman" w:cs="Times New Roman"/>
          <w:sz w:val="24"/>
          <w:szCs w:val="24"/>
        </w:rPr>
        <w:t>»;</w:t>
      </w:r>
    </w:p>
    <w:p w:rsidR="00102919" w:rsidRDefault="008C01E2" w:rsidP="00EC49B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40C7D" w:rsidRPr="00440C7D">
        <w:rPr>
          <w:rFonts w:ascii="Times New Roman" w:hAnsi="Times New Roman" w:cs="Times New Roman"/>
          <w:sz w:val="24"/>
          <w:szCs w:val="24"/>
        </w:rPr>
        <w:t xml:space="preserve">пункт 9 </w:t>
      </w:r>
      <w:r w:rsidR="0010291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40C7D" w:rsidRPr="00102919" w:rsidRDefault="00534FFA" w:rsidP="008C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2919">
        <w:rPr>
          <w:rFonts w:ascii="Times New Roman" w:hAnsi="Times New Roman" w:cs="Times New Roman"/>
          <w:sz w:val="24"/>
          <w:szCs w:val="24"/>
        </w:rPr>
        <w:t>«</w:t>
      </w:r>
      <w:r w:rsidR="00A903FE">
        <w:rPr>
          <w:rFonts w:ascii="Times New Roman" w:hAnsi="Times New Roman" w:cs="Times New Roman"/>
          <w:sz w:val="24"/>
          <w:szCs w:val="24"/>
        </w:rPr>
        <w:t xml:space="preserve">9. </w:t>
      </w:r>
      <w:r w:rsidR="00102919" w:rsidRPr="00102919">
        <w:rPr>
          <w:rFonts w:ascii="Times New Roman" w:hAnsi="Times New Roman" w:cs="Times New Roman"/>
          <w:sz w:val="24"/>
          <w:szCs w:val="24"/>
        </w:rPr>
        <w:t xml:space="preserve">Утвердить объем межбюджетных трансфертов, получаемых из других бюджетов бюджетной системы Российской Федерации, в 2018 году в размере </w:t>
      </w:r>
      <w:r w:rsidR="002A1370">
        <w:rPr>
          <w:rFonts w:ascii="Times New Roman" w:hAnsi="Times New Roman" w:cs="Times New Roman"/>
          <w:sz w:val="24"/>
          <w:szCs w:val="24"/>
        </w:rPr>
        <w:t>3805216,3</w:t>
      </w:r>
      <w:r w:rsidR="00102919" w:rsidRPr="00102919">
        <w:rPr>
          <w:rFonts w:ascii="Times New Roman" w:hAnsi="Times New Roman" w:cs="Times New Roman"/>
          <w:sz w:val="24"/>
          <w:szCs w:val="24"/>
        </w:rPr>
        <w:t xml:space="preserve"> тыс. рублей, в 2019 году в размере </w:t>
      </w:r>
      <w:r w:rsidR="00102919">
        <w:rPr>
          <w:rFonts w:ascii="Times New Roman" w:hAnsi="Times New Roman" w:cs="Times New Roman"/>
          <w:sz w:val="24"/>
          <w:szCs w:val="24"/>
        </w:rPr>
        <w:t>2917043,6</w:t>
      </w:r>
      <w:r w:rsidR="00102919" w:rsidRPr="00102919">
        <w:rPr>
          <w:rFonts w:ascii="Times New Roman" w:hAnsi="Times New Roman" w:cs="Times New Roman"/>
          <w:sz w:val="24"/>
          <w:szCs w:val="24"/>
        </w:rPr>
        <w:t xml:space="preserve"> тыс. рублей, в 2020 году в размере </w:t>
      </w:r>
      <w:r w:rsidR="00102919">
        <w:rPr>
          <w:rFonts w:ascii="Times New Roman" w:hAnsi="Times New Roman" w:cs="Times New Roman"/>
          <w:sz w:val="24"/>
          <w:szCs w:val="24"/>
        </w:rPr>
        <w:t>2380077,4</w:t>
      </w:r>
      <w:r w:rsidR="00102919" w:rsidRPr="00102919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40C7D" w:rsidRPr="00102919">
        <w:rPr>
          <w:rFonts w:ascii="Times New Roman" w:hAnsi="Times New Roman" w:cs="Times New Roman"/>
          <w:sz w:val="24"/>
          <w:szCs w:val="24"/>
        </w:rPr>
        <w:t>»;</w:t>
      </w:r>
    </w:p>
    <w:p w:rsidR="006378EC" w:rsidRPr="00241DC9" w:rsidRDefault="008C01E2" w:rsidP="006378E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0C7D" w:rsidRPr="00A903FE">
        <w:rPr>
          <w:rFonts w:ascii="Times New Roman" w:hAnsi="Times New Roman" w:cs="Times New Roman"/>
          <w:sz w:val="24"/>
          <w:szCs w:val="24"/>
        </w:rPr>
        <w:t>)</w:t>
      </w:r>
      <w:r w:rsidR="00534FFA">
        <w:rPr>
          <w:rFonts w:ascii="Times New Roman" w:hAnsi="Times New Roman" w:cs="Times New Roman"/>
          <w:sz w:val="24"/>
          <w:szCs w:val="24"/>
        </w:rPr>
        <w:t xml:space="preserve"> </w:t>
      </w:r>
      <w:r w:rsidR="00483DE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378EC" w:rsidRPr="00241DC9"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="006378EC" w:rsidRPr="002201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78EC" w:rsidRPr="00241DC9">
        <w:rPr>
          <w:rFonts w:ascii="Times New Roman" w:eastAsia="Times New Roman" w:hAnsi="Times New Roman" w:cs="Times New Roman"/>
          <w:sz w:val="24"/>
          <w:szCs w:val="24"/>
        </w:rPr>
        <w:t>7 изложить в следующей редакции:</w:t>
      </w:r>
    </w:p>
    <w:p w:rsidR="006378EC" w:rsidRPr="00241DC9" w:rsidRDefault="00534FFA" w:rsidP="006378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378EC" w:rsidRPr="00241DC9">
        <w:rPr>
          <w:rFonts w:ascii="Times New Roman" w:eastAsia="Times New Roman" w:hAnsi="Times New Roman" w:cs="Times New Roman"/>
          <w:sz w:val="24"/>
          <w:szCs w:val="24"/>
        </w:rPr>
        <w:t>«17. Утвердить объем бюджетных ассигнований муниципального дорожного фонда Корсаковского городского округа на 2018 год в сумме</w:t>
      </w:r>
      <w:r w:rsidR="00CD139E">
        <w:rPr>
          <w:rFonts w:ascii="Times New Roman" w:eastAsia="Times New Roman" w:hAnsi="Times New Roman" w:cs="Times New Roman"/>
          <w:sz w:val="24"/>
          <w:szCs w:val="24"/>
        </w:rPr>
        <w:t xml:space="preserve"> 999082,6</w:t>
      </w:r>
      <w:r w:rsidR="006378EC"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</w:t>
      </w:r>
      <w:r w:rsidR="00CD2F5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C00BBD">
        <w:rPr>
          <w:rFonts w:ascii="Times New Roman" w:eastAsia="Times New Roman" w:hAnsi="Times New Roman" w:cs="Times New Roman"/>
          <w:sz w:val="24"/>
          <w:szCs w:val="24"/>
        </w:rPr>
        <w:t>50821,7</w:t>
      </w:r>
      <w:r w:rsidR="006378EC"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на 2019 год в сумме </w:t>
      </w:r>
      <w:r w:rsidR="006378EC">
        <w:rPr>
          <w:rFonts w:ascii="Times New Roman" w:eastAsia="Times New Roman" w:hAnsi="Times New Roman" w:cs="Times New Roman"/>
          <w:sz w:val="24"/>
          <w:szCs w:val="24"/>
        </w:rPr>
        <w:t>294387</w:t>
      </w:r>
      <w:r w:rsidR="006378EC" w:rsidRPr="00241DC9">
        <w:rPr>
          <w:rFonts w:ascii="Times New Roman" w:eastAsia="Times New Roman" w:hAnsi="Times New Roman" w:cs="Times New Roman"/>
          <w:sz w:val="24"/>
          <w:szCs w:val="24"/>
        </w:rPr>
        <w:t>тыс. рублей, в том числе за счет части общего объема доходов местного бюджета</w:t>
      </w:r>
      <w:r w:rsidR="002F5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8EC" w:rsidRPr="00241DC9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="006378EC">
        <w:rPr>
          <w:rFonts w:ascii="Times New Roman" w:eastAsia="Times New Roman" w:hAnsi="Times New Roman" w:cs="Times New Roman"/>
          <w:sz w:val="24"/>
          <w:szCs w:val="24"/>
        </w:rPr>
        <w:t>62546,4</w:t>
      </w:r>
      <w:r w:rsidR="006378EC"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 на 2020 год в сумме </w:t>
      </w:r>
      <w:r w:rsidR="006378EC">
        <w:rPr>
          <w:rFonts w:ascii="Times New Roman" w:eastAsia="Times New Roman" w:hAnsi="Times New Roman" w:cs="Times New Roman"/>
          <w:sz w:val="24"/>
          <w:szCs w:val="24"/>
        </w:rPr>
        <w:t>200972,9</w:t>
      </w:r>
      <w:r w:rsidR="006378EC"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 </w:t>
      </w:r>
      <w:r w:rsidR="006378EC">
        <w:rPr>
          <w:rFonts w:ascii="Times New Roman" w:eastAsia="Times New Roman" w:hAnsi="Times New Roman" w:cs="Times New Roman"/>
          <w:sz w:val="24"/>
          <w:szCs w:val="24"/>
        </w:rPr>
        <w:t xml:space="preserve">105814,9 </w:t>
      </w:r>
      <w:r w:rsidR="006378EC" w:rsidRPr="00241DC9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  <w:r w:rsidR="006378E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83D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5995" w:rsidRDefault="00534FFA" w:rsidP="00FC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1370">
        <w:rPr>
          <w:rFonts w:ascii="Times New Roman" w:hAnsi="Times New Roman" w:cs="Times New Roman"/>
          <w:sz w:val="24"/>
          <w:szCs w:val="24"/>
        </w:rPr>
        <w:t>5</w:t>
      </w:r>
      <w:r w:rsidR="00366EA8" w:rsidRPr="00D447C9">
        <w:rPr>
          <w:rFonts w:ascii="Times New Roman" w:hAnsi="Times New Roman" w:cs="Times New Roman"/>
          <w:sz w:val="24"/>
          <w:szCs w:val="24"/>
        </w:rPr>
        <w:t>)</w:t>
      </w:r>
      <w:r w:rsidR="00FC5995">
        <w:rPr>
          <w:rFonts w:ascii="Times New Roman" w:hAnsi="Times New Roman" w:cs="Times New Roman"/>
          <w:sz w:val="24"/>
          <w:szCs w:val="24"/>
        </w:rPr>
        <w:t xml:space="preserve"> </w:t>
      </w:r>
      <w:r w:rsidR="00FC5995" w:rsidRPr="00FC5995">
        <w:rPr>
          <w:rFonts w:ascii="Times New Roman" w:hAnsi="Times New Roman" w:cs="Times New Roman"/>
          <w:sz w:val="24"/>
          <w:szCs w:val="24"/>
        </w:rPr>
        <w:t>пункт</w:t>
      </w:r>
      <w:r w:rsidR="005E0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995" w:rsidRPr="00FC5995">
        <w:rPr>
          <w:rFonts w:ascii="Times New Roman" w:hAnsi="Times New Roman" w:cs="Times New Roman"/>
          <w:sz w:val="24"/>
          <w:szCs w:val="24"/>
        </w:rPr>
        <w:t xml:space="preserve">26 изложить в </w:t>
      </w:r>
      <w:r>
        <w:rPr>
          <w:rFonts w:ascii="Times New Roman" w:hAnsi="Times New Roman" w:cs="Times New Roman"/>
          <w:sz w:val="24"/>
          <w:szCs w:val="24"/>
        </w:rPr>
        <w:t xml:space="preserve">новой </w:t>
      </w:r>
      <w:r w:rsidR="00FC5995" w:rsidRPr="00FC5995">
        <w:rPr>
          <w:rFonts w:ascii="Times New Roman" w:hAnsi="Times New Roman" w:cs="Times New Roman"/>
          <w:sz w:val="24"/>
          <w:szCs w:val="24"/>
        </w:rPr>
        <w:t>редакции: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1DC0" w:rsidRPr="00534FFA">
        <w:rPr>
          <w:rFonts w:ascii="Times New Roman" w:hAnsi="Times New Roman" w:cs="Times New Roman"/>
          <w:sz w:val="24"/>
          <w:szCs w:val="24"/>
        </w:rPr>
        <w:t>«</w:t>
      </w:r>
      <w:r w:rsidRPr="00534FFA">
        <w:rPr>
          <w:rFonts w:ascii="Times New Roman" w:hAnsi="Times New Roman" w:cs="Times New Roman"/>
          <w:sz w:val="24"/>
          <w:szCs w:val="24"/>
        </w:rPr>
        <w:t>26. Установить, что субсидии некоммерческим организациям, не являющимся государственными (муниципальными) учреждениями, осуществляющим свою деятельность на территории Сахалинской области, предоставляются: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FFA">
        <w:rPr>
          <w:rFonts w:ascii="Times New Roman" w:hAnsi="Times New Roman" w:cs="Times New Roman"/>
          <w:sz w:val="24"/>
          <w:szCs w:val="24"/>
        </w:rPr>
        <w:t xml:space="preserve">на материально-техническое обеспечение народных дружин и материальное стимулирование народных дружинников в рамках реализации подпрограммы «Совершенствование системы профилактики правонарушений, обеспечения общественного </w:t>
      </w:r>
      <w:r w:rsidRPr="00534FFA">
        <w:rPr>
          <w:rFonts w:ascii="Times New Roman" w:hAnsi="Times New Roman" w:cs="Times New Roman"/>
          <w:sz w:val="24"/>
          <w:szCs w:val="24"/>
        </w:rPr>
        <w:lastRenderedPageBreak/>
        <w:t>порядка в рамках полномочий Корсаковского городского округа» муниципальной программы «Обеспечение безопасности жизнедеятельности населения Корсаковского городского округа;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4FFA">
        <w:rPr>
          <w:rFonts w:ascii="Times New Roman" w:hAnsi="Times New Roman" w:cs="Times New Roman"/>
          <w:sz w:val="24"/>
          <w:szCs w:val="24"/>
        </w:rPr>
        <w:t>на поддержку и развитие видов спорта спортивным федерациям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FFA">
        <w:rPr>
          <w:rFonts w:ascii="Times New Roman" w:hAnsi="Times New Roman" w:cs="Times New Roman"/>
          <w:sz w:val="24"/>
          <w:szCs w:val="24"/>
        </w:rPr>
        <w:t>на территории Корсаковского городского округа;</w:t>
      </w:r>
    </w:p>
    <w:p w:rsid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4FFA">
        <w:rPr>
          <w:rFonts w:ascii="Times New Roman" w:hAnsi="Times New Roman" w:cs="Times New Roman"/>
          <w:sz w:val="24"/>
          <w:szCs w:val="24"/>
        </w:rPr>
        <w:t>на поддержку и развитие игровых видов спорта на территории Корсаковского городского округа;</w:t>
      </w:r>
    </w:p>
    <w:p w:rsidR="002B6A4C" w:rsidRPr="00D447C9" w:rsidRDefault="002B6A4C" w:rsidP="002B6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FFA">
        <w:rPr>
          <w:rFonts w:ascii="Times New Roman" w:hAnsi="Times New Roman" w:cs="Times New Roman"/>
          <w:sz w:val="24"/>
          <w:szCs w:val="24"/>
        </w:rPr>
        <w:t>на развитие физической культуры и спорта на территории Корсаковского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4FFA">
        <w:rPr>
          <w:rFonts w:ascii="Times New Roman" w:hAnsi="Times New Roman" w:cs="Times New Roman"/>
          <w:sz w:val="24"/>
          <w:szCs w:val="24"/>
        </w:rPr>
        <w:t>на возмещение (финансовое обеспечение) затрат на инженерное обеспечение территорий садоводческих, огороднических и дачных некоммерческих объединений в рамках реализации подпрограммы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FFA">
        <w:rPr>
          <w:rFonts w:ascii="Times New Roman" w:hAnsi="Times New Roman" w:cs="Times New Roman"/>
          <w:sz w:val="24"/>
          <w:szCs w:val="24"/>
        </w:rPr>
        <w:t>муниципальной программы «Стимулирование экономической активности в Корсаковском городском округе»;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4FFA">
        <w:rPr>
          <w:rFonts w:ascii="Times New Roman" w:hAnsi="Times New Roman" w:cs="Times New Roman"/>
          <w:sz w:val="24"/>
          <w:szCs w:val="24"/>
        </w:rPr>
        <w:t>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округа;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FFA">
        <w:rPr>
          <w:rFonts w:ascii="Times New Roman" w:hAnsi="Times New Roman" w:cs="Times New Roman"/>
          <w:sz w:val="24"/>
          <w:szCs w:val="24"/>
        </w:rPr>
        <w:t>на финансовое обеспечение уставной деятельности автономным некоммерческим организациям, осуществляющим предоставление услуг на территории Корсаковского городского округа в сфере образования, здравоохранения, культуры, права, физической культуры и спорта и иных сферах;</w:t>
      </w:r>
    </w:p>
    <w:p w:rsid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FFA">
        <w:rPr>
          <w:rFonts w:ascii="Times New Roman" w:hAnsi="Times New Roman" w:cs="Times New Roman"/>
          <w:sz w:val="24"/>
          <w:szCs w:val="24"/>
        </w:rPr>
        <w:t>на мероприятия по осуществлению территориального общественного самоуправления Корсаковского городского округа</w:t>
      </w:r>
      <w:r w:rsidR="005E06B7">
        <w:rPr>
          <w:rFonts w:ascii="Times New Roman" w:hAnsi="Times New Roman" w:cs="Times New Roman"/>
          <w:sz w:val="24"/>
          <w:szCs w:val="24"/>
        </w:rPr>
        <w:t>;</w:t>
      </w:r>
      <w:r w:rsidRPr="00534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FFA">
        <w:rPr>
          <w:rFonts w:ascii="Times New Roman" w:hAnsi="Times New Roman" w:cs="Times New Roman"/>
          <w:sz w:val="24"/>
          <w:szCs w:val="24"/>
        </w:rPr>
        <w:t>на оказание поддержки общественным организациям инвалидов и общественным организациям ветеранов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FFA">
        <w:rPr>
          <w:rFonts w:ascii="Times New Roman" w:hAnsi="Times New Roman" w:cs="Times New Roman"/>
          <w:sz w:val="24"/>
          <w:szCs w:val="24"/>
        </w:rPr>
        <w:t>на развитие культурно-досуговой деятельности на территории Корсаковского городского округа</w:t>
      </w:r>
      <w:r w:rsidR="002B6A4C">
        <w:rPr>
          <w:rFonts w:ascii="Times New Roman" w:hAnsi="Times New Roman" w:cs="Times New Roman"/>
          <w:sz w:val="24"/>
          <w:szCs w:val="24"/>
        </w:rPr>
        <w:t>.</w:t>
      </w:r>
    </w:p>
    <w:p w:rsidR="00534FFA" w:rsidRPr="00534FFA" w:rsidRDefault="00534FFA" w:rsidP="005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FF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FFA">
        <w:rPr>
          <w:rFonts w:ascii="Times New Roman" w:hAnsi="Times New Roman" w:cs="Times New Roman"/>
          <w:sz w:val="24"/>
          <w:szCs w:val="24"/>
        </w:rPr>
        <w:t>Порядок определения объема и предоставления субсидий,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FFA">
        <w:rPr>
          <w:rFonts w:ascii="Times New Roman" w:hAnsi="Times New Roman" w:cs="Times New Roman"/>
          <w:sz w:val="24"/>
          <w:szCs w:val="24"/>
        </w:rPr>
        <w:t>предусмотренных настоящим пунктом, устанавливается постановлением администрации Корсаковского городского округа с учетом требований статьи 78.1 Бюджетного кодекса Российской Федерации.</w:t>
      </w:r>
      <w:r w:rsidR="002B6A4C">
        <w:rPr>
          <w:rFonts w:ascii="Times New Roman" w:hAnsi="Times New Roman" w:cs="Times New Roman"/>
          <w:sz w:val="24"/>
          <w:szCs w:val="24"/>
        </w:rPr>
        <w:t>».</w:t>
      </w:r>
    </w:p>
    <w:p w:rsidR="00DB048F" w:rsidRPr="00366EA8" w:rsidRDefault="002B6A4C" w:rsidP="00FC59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1DC0">
        <w:rPr>
          <w:rFonts w:ascii="Times New Roman" w:hAnsi="Times New Roman" w:cs="Times New Roman"/>
          <w:sz w:val="24"/>
          <w:szCs w:val="24"/>
        </w:rPr>
        <w:t xml:space="preserve"> 6</w:t>
      </w:r>
      <w:r w:rsidR="00DB048F" w:rsidRPr="00366EA8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571DC0">
        <w:rPr>
          <w:rFonts w:ascii="Times New Roman" w:hAnsi="Times New Roman" w:cs="Times New Roman"/>
          <w:sz w:val="24"/>
          <w:szCs w:val="24"/>
        </w:rPr>
        <w:t>3</w:t>
      </w:r>
      <w:r w:rsidR="00DB048F" w:rsidRPr="00366EA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2555F" w:rsidRDefault="0082555F" w:rsidP="00FC5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55F" w:rsidRDefault="0082555F" w:rsidP="00FC5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9A2" w:rsidRPr="005B60D4" w:rsidRDefault="00440C7D" w:rsidP="00FC5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</w:t>
      </w:r>
      <w:r w:rsidR="004119A2" w:rsidRPr="005B60D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571DC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0739F" w:rsidRPr="0030739F" w:rsidRDefault="0030739F" w:rsidP="00FC5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30739F" w:rsidRPr="0030739F" w:rsidRDefault="0030739F" w:rsidP="00FC5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2018 год</w:t>
      </w:r>
    </w:p>
    <w:p w:rsidR="0030739F" w:rsidRPr="0030739F" w:rsidRDefault="0030739F" w:rsidP="00FC5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и на плановый период 2019 и 2020 годов»</w:t>
      </w:r>
    </w:p>
    <w:p w:rsidR="004119A2" w:rsidRPr="005B60D4" w:rsidRDefault="004119A2" w:rsidP="004119A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996"/>
        <w:gridCol w:w="1945"/>
      </w:tblGrid>
      <w:tr w:rsidR="00414AD2" w:rsidRPr="00824BC6" w:rsidTr="00A94E25">
        <w:trPr>
          <w:trHeight w:val="1795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4B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</w:t>
            </w:r>
          </w:p>
          <w:p w:rsidR="00414AD2" w:rsidRPr="00824BC6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B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2018 год</w:t>
            </w:r>
          </w:p>
        </w:tc>
      </w:tr>
      <w:tr w:rsidR="00414AD2" w:rsidRPr="00824BC6" w:rsidTr="00A94E25">
        <w:trPr>
          <w:trHeight w:val="327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BC6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414AD2" w:rsidRDefault="00414AD2" w:rsidP="00414A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381"/>
        <w:gridCol w:w="444"/>
        <w:gridCol w:w="410"/>
        <w:gridCol w:w="723"/>
        <w:gridCol w:w="747"/>
        <w:gridCol w:w="478"/>
        <w:gridCol w:w="1414"/>
      </w:tblGrid>
      <w:tr w:rsidR="00032B12" w:rsidRPr="00032B12" w:rsidTr="00032B12">
        <w:trPr>
          <w:trHeight w:val="1199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337945,1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9828,0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9828,0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146387,6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144909,6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144909,6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144909,6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133794,2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126253,2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126253,2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30 апреля 2004 года № 500 «Об административных комиссиях в Сахалинской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7498,1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40666,4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40126,4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32456,9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32456,9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32456,9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2842,9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2842,9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7669,5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123540,3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1536,3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15184,7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15184,7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104894,6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материалов через средства массовой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97980,4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93008,9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62766,7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62766,7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29642,2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29642,2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56665,9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53032,8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27407,0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23617,3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17718,8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17718,8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14746,6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14746,6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</w:t>
            </w:r>
            <w:r w:rsidR="002F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Корсакова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</w:t>
            </w:r>
            <w:r w:rsidR="002F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Корсакова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1186361,1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4474,6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48721,6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48721,6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48721,6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3407,8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3407,8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3407,8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45313,8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45313,8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45313,8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6972,9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6972,9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6972,9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(грантов) садоводческим, огородническим и дачным некоммерческим объединениям граждан на возмещение (финансовое обеспечение) затрат на инженерное обеспечение территорий данных объединений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инженерное обеспечение садоводческих, огороднических и дачных некоммерческих объединений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участников проекта «Дальневосточный гектар»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11635,0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оказанием услуг по перевозке пассажиров автомобильным транспортом общего пользования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999082,6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917365,3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291755,1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обязательства, возникающие при реализации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63575,7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562034,5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транспортной инфраструктуры земельных участков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мероприятий по строительству (реконструкции) автомобильных дорог общего пользования местного значения за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счет средств местного бюджета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 на 2018-2022 годы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81717,3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81717,3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115474,4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25982,5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25982,5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16587,8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16587,8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25647,7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17101,8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3749,9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развитие инфраструктуры для активизации осуществления инвестиционной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затрат, связанных с созданием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условий для обеспечения жителей услугами торговли и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3272,2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3082,2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38140,8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36803,8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24877,9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24877,9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24838,9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1077303,2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410616,2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234560,0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132099,6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95209,9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176056,2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176056,2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133895,4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123895,4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123895,4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капитальным ремонтом общего имущества многоквартирных домов,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463318,3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115870,3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89096,3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10628,4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земельных участков, подлежащих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предоставлению семьям, имеющим трех и более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324457,1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строительству, реконструкции (технического перевооружения), модернизации объектов коммунальной инфраструктуры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82730,1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82730,1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на территории Корсаковского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71270,4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по ремонту и восстановлению бесхозяйных и муниципальных распределительных сетей и подстанций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44024,2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126055,5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обязательства при реализации непрограммных направлений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199315,7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144847,4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144847,4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расчисткой снега детских игровых площадок и (или) подъездов к многоквартирным жилым домам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3033,2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19870,1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 и утилизации твердых коммунальных отходов с мест массового отдыха, а также с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13539,1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строительству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 на 2018-2022 годы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31565,0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«Обеспечение населения Корсаковского городского округа качественными услугами жилищно-коммунального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1788420,9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626324,1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626324,1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621923,8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4385,7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924763,6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924763,6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924255,2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502840,5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502840,5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502840,5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176771,4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56393,1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55810,6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55810,6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64567,7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64567,7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64567,7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19465,2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10195,8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10195,8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41096,6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41096,6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188523,9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188523,9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материалов через средства массовой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185863,9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57039,4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111525,7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102466,4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102466,4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86657,9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15808,5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177157,6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19352,6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19352,6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42236,2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«Устойчивое развитие сельских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2608,9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13473,5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улучшение жилищных условий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гарантии работникам образовательных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23480,8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21490,8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 дополнительных мер социальной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111418,6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88618,6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88618,6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70630,7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70630,7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25924,7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44706,0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4150,2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3997,2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организации и проведения мероприятий для детей из семей, находящихся в социально опасном положении, и </w:t>
            </w: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103566,6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103566,6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102215,6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102215,6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92912,9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физкультурно-оздоровительной работы по месту жительства граждан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9009,7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осуществляемые за счет остатков субсидий, иных межбюджетных трансфертов из областного бюджета, имеющих целевое назначение, неиспользованных по состоянию на 1 января текущего года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6634,1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6634,1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размещением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32B12" w:rsidRPr="00032B12" w:rsidTr="00032B12">
        <w:trPr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4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32B12" w:rsidRPr="00032B12" w:rsidTr="00032B12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02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B12" w:rsidRPr="00032B12" w:rsidRDefault="00032B12" w:rsidP="0003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4922744,6</w:t>
            </w:r>
          </w:p>
        </w:tc>
      </w:tr>
    </w:tbl>
    <w:p w:rsidR="00414AD2" w:rsidRDefault="00414AD2" w:rsidP="00A94E25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414AD2">
        <w:rPr>
          <w:rFonts w:ascii="Times New Roman" w:hAnsi="Times New Roman" w:cs="Times New Roman"/>
          <w:sz w:val="24"/>
          <w:szCs w:val="24"/>
        </w:rPr>
        <w:t>»;</w:t>
      </w:r>
    </w:p>
    <w:p w:rsidR="0005455C" w:rsidRDefault="0005455C">
      <w:pPr>
        <w:rPr>
          <w:rFonts w:ascii="Times New Roman" w:hAnsi="Times New Roman" w:cs="Times New Roman"/>
          <w:sz w:val="24"/>
          <w:szCs w:val="24"/>
        </w:rPr>
      </w:pPr>
    </w:p>
    <w:p w:rsidR="00D626FB" w:rsidRDefault="00D626FB">
      <w:pPr>
        <w:rPr>
          <w:rFonts w:ascii="Times New Roman" w:hAnsi="Times New Roman" w:cs="Times New Roman"/>
          <w:sz w:val="24"/>
          <w:szCs w:val="24"/>
        </w:rPr>
      </w:pPr>
    </w:p>
    <w:p w:rsidR="00A94E25" w:rsidRDefault="0005455C" w:rsidP="00A94E2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6A40" w:rsidRPr="00946A40">
        <w:rPr>
          <w:rFonts w:ascii="Times New Roman" w:hAnsi="Times New Roman" w:cs="Times New Roman"/>
          <w:sz w:val="24"/>
          <w:szCs w:val="24"/>
        </w:rPr>
        <w:t xml:space="preserve">) </w:t>
      </w:r>
      <w:r w:rsidR="00A94E2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94E2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1165C" w:rsidRDefault="00E1165C" w:rsidP="00A9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455C" w:rsidRDefault="0005455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996"/>
        <w:gridCol w:w="1945"/>
      </w:tblGrid>
      <w:tr w:rsidR="00414AD2" w:rsidRPr="00B50D48" w:rsidTr="00414AD2">
        <w:trPr>
          <w:trHeight w:val="1000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4AD2" w:rsidRPr="00440C7D" w:rsidRDefault="00414AD2" w:rsidP="00414AD2">
            <w:pPr>
              <w:spacing w:after="0" w:line="240" w:lineRule="auto"/>
              <w:ind w:right="-1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739F" w:rsidRPr="0030739F" w:rsidRDefault="0030739F" w:rsidP="0030739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30739F" w:rsidRPr="0030739F" w:rsidRDefault="0030739F" w:rsidP="0030739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«О бюджете Корсаковского городского округа на 2018 год</w:t>
            </w:r>
          </w:p>
          <w:p w:rsidR="00414AD2" w:rsidRPr="00B50D48" w:rsidRDefault="0030739F" w:rsidP="0030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2019 и 2020 годов»</w:t>
            </w:r>
          </w:p>
        </w:tc>
      </w:tr>
      <w:tr w:rsidR="00414AD2" w:rsidRPr="00B50D48" w:rsidTr="000A5C99">
        <w:trPr>
          <w:trHeight w:val="1631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D48">
              <w:rPr>
                <w:rFonts w:ascii="Times New Roman" w:hAnsi="Times New Roman"/>
                <w:sz w:val="24"/>
                <w:szCs w:val="24"/>
              </w:rPr>
              <w:t>Распределение бюджетных ассигнований по целевым статьям (муниципальным</w:t>
            </w:r>
          </w:p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D48">
              <w:rPr>
                <w:rFonts w:ascii="Times New Roman" w:hAnsi="Times New Roman"/>
                <w:sz w:val="24"/>
                <w:szCs w:val="24"/>
              </w:rPr>
              <w:t xml:space="preserve"> 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</w:r>
          </w:p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D48">
              <w:rPr>
                <w:rFonts w:ascii="Times New Roman" w:hAnsi="Times New Roman"/>
                <w:sz w:val="24"/>
                <w:szCs w:val="24"/>
              </w:rPr>
              <w:t>на 2018 год</w:t>
            </w:r>
          </w:p>
        </w:tc>
      </w:tr>
      <w:tr w:rsidR="00414AD2" w:rsidRPr="00B50D48" w:rsidTr="00414AD2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0D48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414AD2" w:rsidRDefault="00414AD2" w:rsidP="00414A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6292"/>
        <w:gridCol w:w="723"/>
        <w:gridCol w:w="747"/>
        <w:gridCol w:w="602"/>
        <w:gridCol w:w="1275"/>
      </w:tblGrid>
      <w:tr w:rsidR="0005455C" w:rsidRPr="0005455C" w:rsidTr="0005455C">
        <w:trPr>
          <w:trHeight w:val="1199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2242,5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50319,2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50319,2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16587,8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16587,8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обязательства, возникающие при реализации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115916,7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10598,7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материалов через средства массовой информации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размещением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97980,4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93008,9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62766,7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62766,7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29642,2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29642,2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33233,0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2429,1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56,0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215,1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1793,4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Пропаганда и информирование населения по вопросам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1148,0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</w:t>
            </w:r>
            <w:r w:rsidR="002F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Корсакова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27407,0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184,4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организации и проведения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23617,3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17718,8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17718,8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14746,6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14746,6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35229,5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17101,8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3749,9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развитие инфраструктуры для активизации осуществления инвестиционной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муниципальных служащих в сфере подготовки, реализации и сопровождения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4132,7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«Развитие сельского хозяйства, создание </w:t>
            </w: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6972,9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Финансовая поддержка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(грантов) садоводческим, огородническим и дачным некоммерческим объединениям граждан на возмещение (финансовое обеспечение) затрат на инженерное обеспечение территорий данных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инженерное обеспечение садоводческих, огороднических и дачных некоммерческих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Подпрограмма «Развитие торговли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3272,2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3082,2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1073847,7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оказанием услуг по перевозке пассажиров автомобильным транспортом общего пользования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291755,1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144847,4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расчисткой снега детских игровых площадок и (или) подъездов к многоквартирным жилым домам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63575,7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562034,5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транспортной инфраструктуры земельных участков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165116,9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75495,6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45604,3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45604,3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45604,3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89621,3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319602,7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улучшение жилищных условий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132099,6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132229,1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Технологическое присоединение энергопринимающих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устройств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508425,0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строительству, реконструкции (технического перевооружения), модернизации объектов коммунальной инфраструктуры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82730,1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82730,1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82730,1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176056,2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133895,4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123895,4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123895,4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капитальным ремонтом общего имущества многоквартирных домов,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71270,4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44024,2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126055,5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4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19870,1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 и утилизации твердых коммунальных отходов с мест массового отдыха, а также с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13539,1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1659572,2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621923,8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940719,0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расходов по капитальному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ремонту учреждений социально-культурной сферы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519304,3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519304,3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519304,3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241849,1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57039,4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111525,7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102466,4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102466,4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86657,9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15808,5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55985,2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201920,6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166846,9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92912,9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физкультурно-оздоровительной работы по месту жительства граждан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64631,3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9009,7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24877,9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24838,9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на создание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10195,8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9398,3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140076,8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40843,4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4474,6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и организация проведения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оплачиваемых общественных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88771,6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70630,7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70630,7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25924,7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44706,0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 на 2018-2022 годы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113282,3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87052,3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</w:t>
            </w:r>
            <w:r w:rsidR="002F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199136,8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177637,3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177637,3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166251,1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155867,2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155867,2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10383,9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10383,9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7498,1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9828,0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6325,9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503,4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Контрольно-счетная палата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7669,5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Мэр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</w:rPr>
              <w:t>4002,0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19486,2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1921,7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осуществляемые за счет остатков субсидий, иных межбюджетных трансфертов из областного бюджета, имеющих целевое назначение, неиспользованных по состоянию на 1 января текущего года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Корсаковского городского </w:t>
            </w: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05455C" w:rsidRPr="0005455C" w:rsidTr="0005455C">
        <w:trPr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99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05455C" w:rsidRPr="0005455C" w:rsidTr="0005455C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7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55C" w:rsidRPr="0005455C" w:rsidRDefault="0005455C" w:rsidP="0005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54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4922744,6</w:t>
            </w:r>
          </w:p>
        </w:tc>
      </w:tr>
    </w:tbl>
    <w:p w:rsidR="00414AD2" w:rsidRPr="00414AD2" w:rsidRDefault="00414AD2" w:rsidP="00134A13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414AD2">
        <w:rPr>
          <w:rFonts w:ascii="Times New Roman" w:hAnsi="Times New Roman" w:cs="Times New Roman"/>
          <w:sz w:val="24"/>
          <w:szCs w:val="24"/>
        </w:rPr>
        <w:t>»;</w:t>
      </w:r>
    </w:p>
    <w:p w:rsidR="00354C38" w:rsidRDefault="00354C38" w:rsidP="00354C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p w:rsidR="0005455C" w:rsidRDefault="0005455C">
      <w:pPr>
        <w:rPr>
          <w:rFonts w:ascii="Times New Roman" w:hAnsi="Times New Roman" w:cs="Times New Roman"/>
          <w:sz w:val="24"/>
          <w:szCs w:val="24"/>
        </w:rPr>
      </w:pPr>
    </w:p>
    <w:p w:rsidR="00CF71F9" w:rsidRDefault="0005455C" w:rsidP="00372C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F71F9" w:rsidRPr="00372C3A">
        <w:rPr>
          <w:rFonts w:ascii="Times New Roman" w:hAnsi="Times New Roman" w:cs="Times New Roman"/>
          <w:sz w:val="24"/>
          <w:szCs w:val="24"/>
        </w:rPr>
        <w:t>) приложение 7 изложить в следующей редакции:</w:t>
      </w:r>
    </w:p>
    <w:p w:rsidR="00045805" w:rsidRDefault="00045805" w:rsidP="00372C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996"/>
        <w:gridCol w:w="1945"/>
      </w:tblGrid>
      <w:tr w:rsidR="00045805" w:rsidRPr="00557FE4" w:rsidTr="00897B77">
        <w:trPr>
          <w:trHeight w:val="1000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05" w:rsidRPr="00824BC6" w:rsidRDefault="00045805" w:rsidP="0004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«Приложение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30739F" w:rsidRPr="0030739F" w:rsidRDefault="0030739F" w:rsidP="0030739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30739F" w:rsidRPr="0030739F" w:rsidRDefault="0030739F" w:rsidP="0030739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«О бюджете Корсаковского городского округа на 2018 год</w:t>
            </w:r>
          </w:p>
          <w:p w:rsidR="00045805" w:rsidRPr="00557FE4" w:rsidRDefault="0030739F" w:rsidP="0030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2019 и 2020 годов»</w:t>
            </w:r>
          </w:p>
        </w:tc>
      </w:tr>
      <w:tr w:rsidR="00045805" w:rsidRPr="00557FE4" w:rsidTr="00045805">
        <w:trPr>
          <w:trHeight w:val="890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F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Ведомственная структура расходов местного бюджета на 2018 год</w:t>
            </w:r>
          </w:p>
        </w:tc>
      </w:tr>
      <w:tr w:rsidR="00045805" w:rsidRPr="00557FE4" w:rsidTr="00897B77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045805" w:rsidRDefault="00045805" w:rsidP="0004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961"/>
        <w:gridCol w:w="568"/>
        <w:gridCol w:w="444"/>
        <w:gridCol w:w="410"/>
        <w:gridCol w:w="723"/>
        <w:gridCol w:w="793"/>
        <w:gridCol w:w="606"/>
        <w:gridCol w:w="1414"/>
      </w:tblGrid>
      <w:tr w:rsidR="00D00FB1" w:rsidRPr="00D00FB1" w:rsidTr="00D00FB1">
        <w:trPr>
          <w:trHeight w:val="119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00F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Код </w:t>
            </w:r>
          </w:p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15715,2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11348,7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9828,0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1520,7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4366,5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349545,7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255805,0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146387,6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144909,6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144909,6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144909,6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133794,2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126253,2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126253,2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7498,1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104894,6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104894,6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материалов через средства массовой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97980,4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62766,7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62766,7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29642,2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29642,2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69424,4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6972,9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6972,9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6972,9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(грантов) садоводческим, огородническим и дачным некоммерческим объединениям граждан на возмещение (финансовое обеспечение) затрат на инженерное обеспечение территорий данных объединений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инженерное обеспечение садоводческих, огороднических и дачных некоммерческих объединений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62451,5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25647,7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17101,8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Финансовая поддержка субъектов малого и среднего предпринимательства и организаций, образующих инфраструктуру поддержки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3749,9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развитие инфраструктуры для активизации осуществления инвестиционной деятельности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организации и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3272,2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3082,2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36803,8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15546,1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14986,1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14986,1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6634,1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6634,1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затрат, связанных с размещением в средствах массовой информации муниципальных правовых актов и иной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официальной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8073,5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8073,5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7669,5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404,0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управление администрации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47699,4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47533,2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32996,9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32456,9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32456,9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32456,9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32456,9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2842,9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2842,9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 по управлению имуществом администрации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1798161,9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15184,7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15184,7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15184,7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894093,0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48721,6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48721,6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48721,6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3407,8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3407,8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3407,8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7148,0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7148,0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сфере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транспорта и дорожного хозяйства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785624,0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703906,7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83277,9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78389,3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3153,4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в сфере дорожного хозяйства по капитальному ремонту и (или) ремонту дворовых территорий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58594,3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562034,5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217847,5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транспортной инфраструктуры земельных участков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 на 2018-2022 годы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81717,3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81717,3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79303,0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52599,4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25982,5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Оптимизация состава муниципального имущества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25982,5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16587,8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16587,8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формированию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земельных участков для жилищного строительства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24454,4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24454,4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24454,4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537383,5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256058,0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«Обеспечение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Корсаковского городского округа качественным жильем»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234560,0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132099,6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95209,9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21498,0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21498,0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280086,4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115865,0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Газификация автотранспорта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7128,4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144730,5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строительству, реконструкции (технического перевооружения), модернизации объектов коммунальной инфраструктуры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82730,1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82730,1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82730,1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61623,5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1239,1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303966,8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40206,3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40206,3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261773,8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261773,8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261773,8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8650,3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8650,3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8650,3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8650,3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25408,9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2608,9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13474,7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13474,7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развитие физической культуры и спорта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12123,7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12123,7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9009,7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осуществляемые за счет остатков субсидий, иных межбюджетных трансфертов из областного бюджета, имеющих целевое назначение, неиспользованных по состоянию на 1 января текущего года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53032,8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53032,8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53032,8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1793,4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27407,0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23617,3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17718,8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17718,8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14746,6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14746,6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3273,1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756010,8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214446,1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213458,6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213458,6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208477,2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539919,7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154558,2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«Обеспечение населения Корсаковского городского округа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качественными услугами жилищно-коммунального хозяйства»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154558,2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и текущие ремонты жилищного фонда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154558,2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123895,4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123895,4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123895,4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капитальным ремонтом общего имущества многоквартирных домов, расположенных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183231,9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179726,6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9646,9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44024,2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126055,5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119855,5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198076,6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144847,4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144847,4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8633,1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11494,8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30296,5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25634,9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расчисткой снега детских игровых площадок и (или) подъездов к многоквартирным жилым домам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3033,2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регулированию численности безнадзорных животных»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18631,0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 и утилизации твердых коммунальных отходов с мест массового отдыха, а также с несанкционированных свалок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Корсаковского городского округа» на 2018-2022 годы"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31565,0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1890018,3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Информационно-методическое обеспечение профилактики правонарушений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3910,6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3487,1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3487,1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3487,1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и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проведения оплачиваемых общественных работ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1484454,1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586117,8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586117,8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качества и доступности дошкольного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581717,5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418617,1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4385,7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662989,8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662989,8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662481,4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502840,5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502840,5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502840,5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176771,4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56393,1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12078,1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44074,0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55810,6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55810,6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культуры, спорта, туризма и молодежной политики в Корсаковском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64567,7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64567,7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64567,7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64417,7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19465,2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организации и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10195,8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10195,8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39109,9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39109,9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179873,6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179873,6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материалов через средства массовой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177213,6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57039,4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102875,4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102466,4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102466,4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86657,9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15808,5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посвященных праздничным и памятным датам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131311,1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38542,3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13473,5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улучшение жилищных условий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22920,8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20930,8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 дополнительных мер социальной поддержки врачам амбулаторно-поликлинического звена учреждений здравоохранения Сахалинской области,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10937,0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социальной поддержки ветеранам Великой Отечественной войны, инвалидам, а также оказание поддержки общественным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организациям инвалидов и общественным организациям ветеранов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88618,6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88618,6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88618,6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70630,7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70630,7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25924,7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44706,0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4150,2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«Социальная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населения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3997,2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90091,9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90091,9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90091,9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90091,9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физической культуры и массового спорта на территории Корсаковского </w:t>
            </w: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89798,9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54778,3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29052,6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физкультурно-оздоровительной работы по месту жительства граждан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D00FB1" w:rsidRPr="00D00FB1" w:rsidTr="00D00FB1">
        <w:trPr>
          <w:trHeight w:val="2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сельскими территориями администрации Корсаковского городского округа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D00FB1" w:rsidRPr="00D00FB1" w:rsidTr="00D00FB1">
        <w:trPr>
          <w:trHeight w:val="3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оказанием услуг по перевозке пассажиров автомобильным транспортом общего пользования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F2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4487,0</w:t>
            </w:r>
          </w:p>
        </w:tc>
      </w:tr>
      <w:tr w:rsidR="00D00FB1" w:rsidRPr="00D00FB1" w:rsidTr="00D00FB1">
        <w:trPr>
          <w:trHeight w:val="28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FB1" w:rsidRPr="00D00FB1" w:rsidRDefault="00D00FB1" w:rsidP="00D0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0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4922744,6</w:t>
            </w:r>
          </w:p>
        </w:tc>
      </w:tr>
    </w:tbl>
    <w:p w:rsidR="00045805" w:rsidRPr="00045805" w:rsidRDefault="00045805" w:rsidP="00045805">
      <w:pPr>
        <w:jc w:val="right"/>
        <w:rPr>
          <w:rFonts w:ascii="Times New Roman" w:hAnsi="Times New Roman" w:cs="Times New Roman"/>
          <w:sz w:val="24"/>
          <w:szCs w:val="24"/>
        </w:rPr>
      </w:pPr>
      <w:r w:rsidRPr="00045805">
        <w:rPr>
          <w:rFonts w:ascii="Times New Roman" w:hAnsi="Times New Roman" w:cs="Times New Roman"/>
          <w:sz w:val="24"/>
          <w:szCs w:val="24"/>
        </w:rPr>
        <w:t>»;</w:t>
      </w:r>
    </w:p>
    <w:p w:rsidR="00A22B60" w:rsidRDefault="008677EF" w:rsidP="00A22B60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83E87">
        <w:rPr>
          <w:rFonts w:ascii="Times New Roman" w:hAnsi="Times New Roman" w:cs="Times New Roman"/>
          <w:sz w:val="24"/>
          <w:szCs w:val="24"/>
        </w:rPr>
        <w:t>)приложение 9 изложить в следующей редакции:</w:t>
      </w:r>
    </w:p>
    <w:p w:rsidR="00A22B60" w:rsidRDefault="00A22B60" w:rsidP="00806C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6CA3" w:rsidRPr="003B0B48" w:rsidRDefault="00806CA3" w:rsidP="00806C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B0B4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30739F" w:rsidRPr="0030739F" w:rsidRDefault="0030739F" w:rsidP="0030739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30739F" w:rsidRPr="0030739F" w:rsidRDefault="0030739F" w:rsidP="0030739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2018 год</w:t>
      </w:r>
    </w:p>
    <w:p w:rsidR="00806CA3" w:rsidRPr="00806CA3" w:rsidRDefault="0030739F" w:rsidP="0030739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и на плановый период 2019 и 2020 годов»</w:t>
      </w:r>
    </w:p>
    <w:p w:rsidR="00A22B60" w:rsidRDefault="00A22B60" w:rsidP="00806CA3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2B60" w:rsidRDefault="00A22B60" w:rsidP="00806CA3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6718C" w:rsidRDefault="00806CA3" w:rsidP="00806CA3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6CA3">
        <w:rPr>
          <w:rFonts w:ascii="Times New Roman" w:hAnsi="Times New Roman" w:cs="Times New Roman"/>
          <w:sz w:val="24"/>
          <w:szCs w:val="24"/>
        </w:rPr>
        <w:t>Бюджетные ассигнования на осуществление бюджетных инвестиций в объекты</w:t>
      </w:r>
    </w:p>
    <w:p w:rsidR="00806CA3" w:rsidRPr="00806CA3" w:rsidRDefault="00806CA3" w:rsidP="00806CA3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CA3">
        <w:rPr>
          <w:rFonts w:ascii="Times New Roman" w:hAnsi="Times New Roman" w:cs="Times New Roman"/>
          <w:sz w:val="24"/>
          <w:szCs w:val="24"/>
        </w:rPr>
        <w:t>капитального строительства муниципальной собственности на 2018 год</w:t>
      </w:r>
    </w:p>
    <w:p w:rsidR="001675C5" w:rsidRDefault="001675C5" w:rsidP="004F6600">
      <w:pPr>
        <w:spacing w:after="0" w:line="240" w:lineRule="auto"/>
        <w:ind w:right="1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06CA3" w:rsidRPr="00806CA3" w:rsidRDefault="00806CA3" w:rsidP="004F6600">
      <w:pPr>
        <w:spacing w:after="0" w:line="240" w:lineRule="auto"/>
        <w:ind w:right="1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06CA3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496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645"/>
        <w:gridCol w:w="1419"/>
      </w:tblGrid>
      <w:tr w:rsidR="00806CA3" w:rsidRPr="00806CA3" w:rsidTr="005565DE">
        <w:trPr>
          <w:trHeight w:val="517"/>
        </w:trPr>
        <w:tc>
          <w:tcPr>
            <w:tcW w:w="4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A3" w:rsidRPr="00806CA3" w:rsidRDefault="00806CA3" w:rsidP="00806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A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объекта/мероприятия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A3" w:rsidRPr="00806CA3" w:rsidRDefault="00806CA3" w:rsidP="00806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A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06CA3" w:rsidRPr="00806CA3" w:rsidTr="005565DE">
        <w:trPr>
          <w:trHeight w:val="276"/>
        </w:trPr>
        <w:tc>
          <w:tcPr>
            <w:tcW w:w="4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A3" w:rsidRPr="00806CA3" w:rsidRDefault="00806CA3" w:rsidP="00806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A3" w:rsidRPr="00806CA3" w:rsidRDefault="00806CA3" w:rsidP="00806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A3" w:rsidRPr="00806CA3" w:rsidTr="005565DE">
        <w:trPr>
          <w:trHeight w:val="315"/>
        </w:trPr>
        <w:tc>
          <w:tcPr>
            <w:tcW w:w="4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A3" w:rsidRPr="00806CA3" w:rsidRDefault="00806CA3" w:rsidP="00806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A3" w:rsidRPr="00806CA3" w:rsidRDefault="00806CA3" w:rsidP="00806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с. Раздольное муниципального образования «Корсаковский городской округ»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1 921,6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Газификация котельных и строительство распределительных газопроводов в муниципальных образованиях. Газификация ЦРК г. Корсаков муниципального образования  «Корсаковский городской округ»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15 774,0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ТЭЦ г. Корсаков муниципального образования  «Корсаковский городской округ»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11 000,0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г. Корсаков муниципального образования  «Корсаковский городской округ» (2 этап)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46 800,0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ул. Центральной в с. Озерском Корсаковского района Сахалинской области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134 199,7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75C5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моста через р. Корсаковку по ул. Заречной в с. Раздольное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172 950,5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транспортной инфраструктуры земельных участков, предоставленных в рамках реализации Федерального закона от 01.05.2016                      № 119-ФЗ (Дальневосточный гектар)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27 684,7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участка  км 11- км 19 автодороги «Корсаков-Новиково» в Корсаковском районе Сахалинской области (корректировка 2016 г.)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217 847,5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проектов по реконструкции муниципальных автомобильных дорог общего пользования Корсаковского городского округа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9 352,1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(приобретение на первичном и вторичном рынке) жилья для различных категорий граждан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115 209,5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112 100,0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системы водоснабжения в с. Чапаево (дополнительные работы)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376,9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энергетической инфраструктуры земельных участков, предоставленных в рамках реализации Федерального закона от 01.05.2016 №119-ФЗ (Дальневосточный гектар)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61 620,0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системы водоотведения в г. Корсаков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82 730,1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в г. Корсакове по ул. Окружной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210 709,6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 на  110 мест в с. Раздольное Корсаковского городского округа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универсальной спортивной площадки  г. Корсаков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5 097,7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универсальной спортивной площадки в с. Новиково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3 912,0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детям-сиротам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22 800,0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2 608,9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жилья на вторичном рынке для работников образования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1 986,7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инженерных изысканий по объекту: «Строительство дома культуры в с. Соловьевка</w:t>
            </w:r>
            <w:r w:rsidR="00F10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Корсаковского городского округа»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трансформаторной подстанции для обустройства земельных участков, подлежащих предоставлению семьям, имеющим трех и более детей,  в границах улиц Байкальская, Депрерадовича, Николаевская, Офицерская, Амурская в г. Корсакове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6 913,0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проектной документации по объекту: «Строительство дома культуры в </w:t>
            </w:r>
            <w:r w:rsidR="003A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F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r w:rsidR="00F10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Корсаковского городского округа»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2 250,0</w:t>
            </w:r>
          </w:p>
        </w:tc>
      </w:tr>
      <w:tr w:rsidR="008677EF" w:rsidRPr="008677EF" w:rsidTr="005565DE">
        <w:trPr>
          <w:trHeight w:val="20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77EF" w:rsidRPr="008677EF" w:rsidRDefault="008677EF" w:rsidP="00F213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Строительство общественного кладбища с подъездной дорогой в с. Озерском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7EF" w:rsidRPr="008677EF" w:rsidRDefault="008677EF" w:rsidP="008677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7EF">
              <w:rPr>
                <w:rFonts w:ascii="Times New Roman" w:hAnsi="Times New Roman" w:cs="Times New Roman"/>
                <w:sz w:val="24"/>
                <w:szCs w:val="24"/>
              </w:rPr>
              <w:t>1 239,1</w:t>
            </w:r>
          </w:p>
        </w:tc>
      </w:tr>
      <w:tr w:rsidR="00EB6595" w:rsidRPr="00EB6595" w:rsidTr="005565DE">
        <w:trPr>
          <w:trHeight w:val="367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5" w:rsidRPr="00EB6595" w:rsidRDefault="00EB6595" w:rsidP="00EB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5" w:rsidRPr="00EB6595" w:rsidRDefault="008677EF" w:rsidP="00EB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1 271 783,6</w:t>
            </w:r>
          </w:p>
        </w:tc>
      </w:tr>
    </w:tbl>
    <w:p w:rsidR="00E94C2D" w:rsidRDefault="00495C72" w:rsidP="00EB65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»</w:t>
      </w:r>
      <w:r w:rsidR="00095AE7">
        <w:rPr>
          <w:rFonts w:ascii="Times New Roman" w:hAnsi="Times New Roman" w:cs="Times New Roman"/>
          <w:sz w:val="24"/>
          <w:szCs w:val="24"/>
        </w:rPr>
        <w:t>.</w:t>
      </w:r>
    </w:p>
    <w:p w:rsidR="005565DE" w:rsidRDefault="005565DE" w:rsidP="005D53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326" w:rsidRDefault="00F21326" w:rsidP="005D53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C7D" w:rsidRPr="00440C7D" w:rsidRDefault="00440C7D" w:rsidP="005D53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440C7D" w:rsidRPr="00440C7D" w:rsidRDefault="00440C7D" w:rsidP="00440C7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0C7D" w:rsidRDefault="00440C7D" w:rsidP="00440C7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40C7D" w:rsidRPr="00440C7D" w:rsidRDefault="00440C7D" w:rsidP="00440C7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72DED" w:rsidRDefault="00172DE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BE0AB9" w:rsidRDefault="00172DE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0C7D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40C7D">
        <w:rPr>
          <w:rFonts w:ascii="Times New Roman" w:hAnsi="Times New Roman" w:cs="Times New Roman"/>
          <w:sz w:val="24"/>
          <w:szCs w:val="24"/>
        </w:rPr>
        <w:t xml:space="preserve"> Собрания</w:t>
      </w:r>
    </w:p>
    <w:p w:rsidR="00440C7D" w:rsidRDefault="00440C7D" w:rsidP="00172DED">
      <w:pPr>
        <w:tabs>
          <w:tab w:val="left" w:pos="7513"/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</w:t>
      </w:r>
      <w:r w:rsidR="00172DED">
        <w:rPr>
          <w:rFonts w:ascii="Times New Roman" w:hAnsi="Times New Roman" w:cs="Times New Roman"/>
          <w:sz w:val="24"/>
          <w:szCs w:val="24"/>
        </w:rPr>
        <w:t>А.А. Дорошенко</w:t>
      </w:r>
    </w:p>
    <w:p w:rsid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5C5" w:rsidRDefault="001675C5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C7D" w:rsidRDefault="00273F5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40C7D">
        <w:rPr>
          <w:rFonts w:ascii="Times New Roman" w:hAnsi="Times New Roman" w:cs="Times New Roman"/>
          <w:sz w:val="24"/>
          <w:szCs w:val="24"/>
        </w:rPr>
        <w:t>эр</w:t>
      </w:r>
    </w:p>
    <w:p w:rsidR="00440C7D" w:rsidRP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                                                                      Т.В. Магинский</w:t>
      </w:r>
    </w:p>
    <w:sectPr w:rsidR="00440C7D" w:rsidRPr="00440C7D" w:rsidSect="00EA789B">
      <w:headerReference w:type="default" r:id="rId8"/>
      <w:pgSz w:w="11906" w:h="16838"/>
      <w:pgMar w:top="709" w:right="567" w:bottom="567" w:left="1418" w:header="4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F5A" w:rsidRDefault="00030F5A" w:rsidP="00897B77">
      <w:pPr>
        <w:spacing w:after="0" w:line="240" w:lineRule="auto"/>
      </w:pPr>
      <w:r>
        <w:separator/>
      </w:r>
    </w:p>
  </w:endnote>
  <w:endnote w:type="continuationSeparator" w:id="0">
    <w:p w:rsidR="00030F5A" w:rsidRDefault="00030F5A" w:rsidP="0089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F5A" w:rsidRDefault="00030F5A" w:rsidP="00897B77">
      <w:pPr>
        <w:spacing w:after="0" w:line="240" w:lineRule="auto"/>
      </w:pPr>
      <w:r>
        <w:separator/>
      </w:r>
    </w:p>
  </w:footnote>
  <w:footnote w:type="continuationSeparator" w:id="0">
    <w:p w:rsidR="00030F5A" w:rsidRDefault="00030F5A" w:rsidP="0089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293"/>
      <w:docPartObj>
        <w:docPartGallery w:val="Page Numbers (Top of Page)"/>
        <w:docPartUnique/>
      </w:docPartObj>
    </w:sdtPr>
    <w:sdtEndPr/>
    <w:sdtContent>
      <w:p w:rsidR="00F10AD9" w:rsidRDefault="00E1516B" w:rsidP="00897B77">
        <w:pPr>
          <w:pStyle w:val="a6"/>
          <w:jc w:val="center"/>
        </w:pPr>
        <w:r w:rsidRPr="00897B77">
          <w:rPr>
            <w:rFonts w:ascii="Times New Roman" w:hAnsi="Times New Roman"/>
          </w:rPr>
          <w:fldChar w:fldCharType="begin"/>
        </w:r>
        <w:r w:rsidR="00F10AD9" w:rsidRPr="00897B77">
          <w:rPr>
            <w:rFonts w:ascii="Times New Roman" w:hAnsi="Times New Roman"/>
          </w:rPr>
          <w:instrText xml:space="preserve"> PAGE   \* MERGEFORMAT </w:instrText>
        </w:r>
        <w:r w:rsidRPr="00897B77">
          <w:rPr>
            <w:rFonts w:ascii="Times New Roman" w:hAnsi="Times New Roman"/>
          </w:rPr>
          <w:fldChar w:fldCharType="separate"/>
        </w:r>
        <w:r w:rsidR="00934A61">
          <w:rPr>
            <w:rFonts w:ascii="Times New Roman" w:hAnsi="Times New Roman"/>
            <w:noProof/>
          </w:rPr>
          <w:t>21</w:t>
        </w:r>
        <w:r w:rsidRPr="00897B77">
          <w:rPr>
            <w:rFonts w:ascii="Times New Roman" w:hAnsi="Times New Roman"/>
          </w:rPr>
          <w:fldChar w:fldCharType="end"/>
        </w:r>
      </w:p>
    </w:sdtContent>
  </w:sdt>
  <w:p w:rsidR="00F10AD9" w:rsidRDefault="00F10A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7D"/>
    <w:rsid w:val="00030F5A"/>
    <w:rsid w:val="00032B12"/>
    <w:rsid w:val="00034EA1"/>
    <w:rsid w:val="00036E09"/>
    <w:rsid w:val="00042B46"/>
    <w:rsid w:val="00045805"/>
    <w:rsid w:val="0005455C"/>
    <w:rsid w:val="00083A25"/>
    <w:rsid w:val="00095AE7"/>
    <w:rsid w:val="000A5C99"/>
    <w:rsid w:val="000C43E2"/>
    <w:rsid w:val="000D2AF5"/>
    <w:rsid w:val="000D7608"/>
    <w:rsid w:val="00102919"/>
    <w:rsid w:val="00106BFF"/>
    <w:rsid w:val="00134A13"/>
    <w:rsid w:val="00147C41"/>
    <w:rsid w:val="001675C5"/>
    <w:rsid w:val="00172DED"/>
    <w:rsid w:val="00195654"/>
    <w:rsid w:val="001960F4"/>
    <w:rsid w:val="001A4CF6"/>
    <w:rsid w:val="001A74D9"/>
    <w:rsid w:val="00204D3A"/>
    <w:rsid w:val="0023249E"/>
    <w:rsid w:val="0025573D"/>
    <w:rsid w:val="00264F64"/>
    <w:rsid w:val="0027287E"/>
    <w:rsid w:val="00273F5D"/>
    <w:rsid w:val="002747EF"/>
    <w:rsid w:val="00290450"/>
    <w:rsid w:val="00291A22"/>
    <w:rsid w:val="002A1370"/>
    <w:rsid w:val="002A3F0B"/>
    <w:rsid w:val="002B6A4C"/>
    <w:rsid w:val="002C7694"/>
    <w:rsid w:val="002D4E7B"/>
    <w:rsid w:val="002D6D3A"/>
    <w:rsid w:val="002F403F"/>
    <w:rsid w:val="002F5E06"/>
    <w:rsid w:val="0030739F"/>
    <w:rsid w:val="00313871"/>
    <w:rsid w:val="00345D53"/>
    <w:rsid w:val="00354C38"/>
    <w:rsid w:val="00355912"/>
    <w:rsid w:val="00362796"/>
    <w:rsid w:val="00366EA8"/>
    <w:rsid w:val="003708A1"/>
    <w:rsid w:val="00372C3A"/>
    <w:rsid w:val="00393F1E"/>
    <w:rsid w:val="00396B2D"/>
    <w:rsid w:val="003A2730"/>
    <w:rsid w:val="003B0D0B"/>
    <w:rsid w:val="003C7FC2"/>
    <w:rsid w:val="003D0700"/>
    <w:rsid w:val="003D16A4"/>
    <w:rsid w:val="003D4E33"/>
    <w:rsid w:val="003E3BE2"/>
    <w:rsid w:val="003E4A21"/>
    <w:rsid w:val="003E5928"/>
    <w:rsid w:val="004119A2"/>
    <w:rsid w:val="00414AD2"/>
    <w:rsid w:val="00440A59"/>
    <w:rsid w:val="00440C7D"/>
    <w:rsid w:val="004618AF"/>
    <w:rsid w:val="00475D4B"/>
    <w:rsid w:val="00483DEC"/>
    <w:rsid w:val="00484A1D"/>
    <w:rsid w:val="00495C72"/>
    <w:rsid w:val="004B1084"/>
    <w:rsid w:val="004B466B"/>
    <w:rsid w:val="004B4D02"/>
    <w:rsid w:val="004C652E"/>
    <w:rsid w:val="004E252A"/>
    <w:rsid w:val="004F6600"/>
    <w:rsid w:val="00507934"/>
    <w:rsid w:val="005251A6"/>
    <w:rsid w:val="00534561"/>
    <w:rsid w:val="00534FFA"/>
    <w:rsid w:val="00550403"/>
    <w:rsid w:val="005565DE"/>
    <w:rsid w:val="00571DC0"/>
    <w:rsid w:val="005858B3"/>
    <w:rsid w:val="00597B33"/>
    <w:rsid w:val="005C025F"/>
    <w:rsid w:val="005D03F8"/>
    <w:rsid w:val="005D53A3"/>
    <w:rsid w:val="005E06B7"/>
    <w:rsid w:val="005F2310"/>
    <w:rsid w:val="00612D01"/>
    <w:rsid w:val="006378EC"/>
    <w:rsid w:val="0067671D"/>
    <w:rsid w:val="00681A76"/>
    <w:rsid w:val="006D07D4"/>
    <w:rsid w:val="006D0E50"/>
    <w:rsid w:val="006F27C2"/>
    <w:rsid w:val="006F6FF9"/>
    <w:rsid w:val="0070412F"/>
    <w:rsid w:val="007068CF"/>
    <w:rsid w:val="00754918"/>
    <w:rsid w:val="007946BB"/>
    <w:rsid w:val="007B3D08"/>
    <w:rsid w:val="0080028B"/>
    <w:rsid w:val="00800AB9"/>
    <w:rsid w:val="00804104"/>
    <w:rsid w:val="00806CA3"/>
    <w:rsid w:val="0082555F"/>
    <w:rsid w:val="00833E83"/>
    <w:rsid w:val="008357CF"/>
    <w:rsid w:val="008677EF"/>
    <w:rsid w:val="00883E87"/>
    <w:rsid w:val="00897B77"/>
    <w:rsid w:val="008C01E2"/>
    <w:rsid w:val="008C3EAC"/>
    <w:rsid w:val="008C4C07"/>
    <w:rsid w:val="00934A61"/>
    <w:rsid w:val="00945E5D"/>
    <w:rsid w:val="00946A40"/>
    <w:rsid w:val="00975D1B"/>
    <w:rsid w:val="009969CB"/>
    <w:rsid w:val="009B1192"/>
    <w:rsid w:val="009C227D"/>
    <w:rsid w:val="009C6D6D"/>
    <w:rsid w:val="009D1826"/>
    <w:rsid w:val="009F5660"/>
    <w:rsid w:val="00A06C79"/>
    <w:rsid w:val="00A10D3A"/>
    <w:rsid w:val="00A173DC"/>
    <w:rsid w:val="00A2212E"/>
    <w:rsid w:val="00A22B60"/>
    <w:rsid w:val="00A248C6"/>
    <w:rsid w:val="00A903FE"/>
    <w:rsid w:val="00A94E25"/>
    <w:rsid w:val="00AA2019"/>
    <w:rsid w:val="00AC034C"/>
    <w:rsid w:val="00AC2C05"/>
    <w:rsid w:val="00AE1506"/>
    <w:rsid w:val="00AF4BAA"/>
    <w:rsid w:val="00B16820"/>
    <w:rsid w:val="00B21EB5"/>
    <w:rsid w:val="00B2577E"/>
    <w:rsid w:val="00B31B22"/>
    <w:rsid w:val="00BA4FA7"/>
    <w:rsid w:val="00BA756E"/>
    <w:rsid w:val="00BC6720"/>
    <w:rsid w:val="00BD05A6"/>
    <w:rsid w:val="00BD27D2"/>
    <w:rsid w:val="00BE06BA"/>
    <w:rsid w:val="00BE0AB9"/>
    <w:rsid w:val="00BE325E"/>
    <w:rsid w:val="00BF2E3A"/>
    <w:rsid w:val="00BF47E7"/>
    <w:rsid w:val="00BF6B8F"/>
    <w:rsid w:val="00BF7C1E"/>
    <w:rsid w:val="00C00BBD"/>
    <w:rsid w:val="00C0655D"/>
    <w:rsid w:val="00C12556"/>
    <w:rsid w:val="00C42D8F"/>
    <w:rsid w:val="00C6718C"/>
    <w:rsid w:val="00C8253E"/>
    <w:rsid w:val="00C8263F"/>
    <w:rsid w:val="00CB46FE"/>
    <w:rsid w:val="00CB64B3"/>
    <w:rsid w:val="00CD139E"/>
    <w:rsid w:val="00CD2F59"/>
    <w:rsid w:val="00CE4733"/>
    <w:rsid w:val="00CF71F9"/>
    <w:rsid w:val="00D00FB1"/>
    <w:rsid w:val="00D17D8A"/>
    <w:rsid w:val="00D25AA7"/>
    <w:rsid w:val="00D447C9"/>
    <w:rsid w:val="00D45778"/>
    <w:rsid w:val="00D626FB"/>
    <w:rsid w:val="00D74006"/>
    <w:rsid w:val="00D85130"/>
    <w:rsid w:val="00D96A11"/>
    <w:rsid w:val="00DB048F"/>
    <w:rsid w:val="00DD4E65"/>
    <w:rsid w:val="00DF4FA9"/>
    <w:rsid w:val="00E07A16"/>
    <w:rsid w:val="00E1165C"/>
    <w:rsid w:val="00E1516B"/>
    <w:rsid w:val="00E47489"/>
    <w:rsid w:val="00E5355F"/>
    <w:rsid w:val="00E60D6C"/>
    <w:rsid w:val="00E76FAB"/>
    <w:rsid w:val="00E83667"/>
    <w:rsid w:val="00E94C2D"/>
    <w:rsid w:val="00EA789B"/>
    <w:rsid w:val="00EB6595"/>
    <w:rsid w:val="00EC49BF"/>
    <w:rsid w:val="00F10AD9"/>
    <w:rsid w:val="00F21326"/>
    <w:rsid w:val="00F34F38"/>
    <w:rsid w:val="00F43787"/>
    <w:rsid w:val="00F56D48"/>
    <w:rsid w:val="00FA4F78"/>
    <w:rsid w:val="00FB23A2"/>
    <w:rsid w:val="00FB2A23"/>
    <w:rsid w:val="00FC5995"/>
    <w:rsid w:val="00FF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83448-4242-46A6-B532-A07FD19F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40C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440C7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caption"/>
    <w:basedOn w:val="a"/>
    <w:next w:val="a"/>
    <w:qFormat/>
    <w:rsid w:val="00440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4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C7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806C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CA3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4AD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4AD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414AD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14AD2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354C38"/>
    <w:pPr>
      <w:ind w:left="720"/>
      <w:contextualSpacing/>
    </w:pPr>
  </w:style>
  <w:style w:type="table" w:styleId="ab">
    <w:name w:val="Table Grid"/>
    <w:basedOn w:val="a1"/>
    <w:uiPriority w:val="59"/>
    <w:rsid w:val="006D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32B12"/>
  </w:style>
  <w:style w:type="numbering" w:customStyle="1" w:styleId="21">
    <w:name w:val="Нет списка2"/>
    <w:next w:val="a2"/>
    <w:uiPriority w:val="99"/>
    <w:semiHidden/>
    <w:unhideWhenUsed/>
    <w:rsid w:val="0005455C"/>
  </w:style>
  <w:style w:type="numbering" w:customStyle="1" w:styleId="31">
    <w:name w:val="Нет списка3"/>
    <w:next w:val="a2"/>
    <w:uiPriority w:val="99"/>
    <w:semiHidden/>
    <w:unhideWhenUsed/>
    <w:rsid w:val="00D0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1FCA-C31E-4611-897A-2B470638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171</Pages>
  <Words>61502</Words>
  <Characters>350568</Characters>
  <Application>Microsoft Office Word</Application>
  <DocSecurity>0</DocSecurity>
  <Lines>2921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Пилюшенко</dc:creator>
  <cp:keywords/>
  <dc:description/>
  <cp:lastModifiedBy>Начальник отдела</cp:lastModifiedBy>
  <cp:revision>2</cp:revision>
  <cp:lastPrinted>2018-07-27T04:50:00Z</cp:lastPrinted>
  <dcterms:created xsi:type="dcterms:W3CDTF">2018-07-27T05:16:00Z</dcterms:created>
  <dcterms:modified xsi:type="dcterms:W3CDTF">2018-07-27T05:16:00Z</dcterms:modified>
</cp:coreProperties>
</file>