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0B" w:rsidRPr="00975330" w:rsidRDefault="00A4580B" w:rsidP="00A4580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:rsidTr="00036420">
        <w:tc>
          <w:tcPr>
            <w:tcW w:w="1242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2052D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30.10.2020</w:t>
            </w:r>
          </w:p>
        </w:tc>
        <w:tc>
          <w:tcPr>
            <w:tcW w:w="425" w:type="dxa"/>
            <w:hideMark/>
          </w:tcPr>
          <w:p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2052D1" w:rsidP="00F9230E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  <w:r w:rsidR="00A4580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:rsidTr="00036420">
        <w:tc>
          <w:tcPr>
            <w:tcW w:w="495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2052D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33-м</w:t>
            </w:r>
            <w:bookmarkStart w:id="0" w:name="_GoBack"/>
            <w:bookmarkEnd w:id="0"/>
          </w:p>
        </w:tc>
        <w:tc>
          <w:tcPr>
            <w:tcW w:w="1276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997CE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6-го</w:t>
            </w:r>
          </w:p>
        </w:tc>
        <w:tc>
          <w:tcPr>
            <w:tcW w:w="992" w:type="dxa"/>
            <w:hideMark/>
          </w:tcPr>
          <w:p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:rsidTr="00036420">
        <w:tc>
          <w:tcPr>
            <w:tcW w:w="4219" w:type="dxa"/>
          </w:tcPr>
          <w:p w:rsidR="00A4580B" w:rsidRPr="00440C7D" w:rsidRDefault="00A4580B" w:rsidP="00A4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муниципального образования «Корсаковский городской округ» Сахалинской области Собрание РЕШИЛО: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40C7D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101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EDE">
        <w:rPr>
          <w:rFonts w:ascii="Times New Roman" w:hAnsi="Times New Roman" w:cs="Times New Roman"/>
          <w:sz w:val="24"/>
          <w:szCs w:val="24"/>
        </w:rPr>
        <w:t>(в редакции решений Собрания Корсаковского городского округа от 11.03.2020 № 112, от 03.08.2020 № 128)</w:t>
      </w:r>
      <w:r w:rsidR="002C1EDE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F9230E">
        <w:rPr>
          <w:rFonts w:ascii="Times New Roman" w:hAnsi="Times New Roman" w:cs="Times New Roman"/>
          <w:sz w:val="24"/>
          <w:szCs w:val="24"/>
        </w:rPr>
        <w:t>6697438,6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F9230E">
        <w:rPr>
          <w:rFonts w:ascii="Times New Roman" w:hAnsi="Times New Roman" w:cs="Times New Roman"/>
          <w:sz w:val="24"/>
          <w:szCs w:val="24"/>
        </w:rPr>
        <w:t>6894445,2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>197006,6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09">
        <w:rPr>
          <w:rFonts w:ascii="Times New Roman" w:hAnsi="Times New Roman" w:cs="Times New Roman"/>
          <w:sz w:val="24"/>
          <w:szCs w:val="24"/>
        </w:rPr>
        <w:t>2)  пункт 2 изложить в следующей редакции: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«2. Утвердить основные характеристики местного бюджета на плановый период 202</w:t>
      </w:r>
      <w:r w:rsidR="00765A68">
        <w:rPr>
          <w:rFonts w:ascii="Times New Roman" w:hAnsi="Times New Roman" w:cs="Times New Roman"/>
          <w:sz w:val="24"/>
          <w:szCs w:val="24"/>
        </w:rPr>
        <w:t>1</w:t>
      </w:r>
      <w:r w:rsidRPr="002A6509">
        <w:rPr>
          <w:rFonts w:ascii="Times New Roman" w:hAnsi="Times New Roman" w:cs="Times New Roman"/>
          <w:sz w:val="24"/>
          <w:szCs w:val="24"/>
        </w:rPr>
        <w:t xml:space="preserve"> и 202</w:t>
      </w:r>
      <w:r w:rsidR="00765A68">
        <w:rPr>
          <w:rFonts w:ascii="Times New Roman" w:hAnsi="Times New Roman" w:cs="Times New Roman"/>
          <w:sz w:val="24"/>
          <w:szCs w:val="24"/>
        </w:rPr>
        <w:t>2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A4580B" w:rsidRPr="002A650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2.1. Прогнозируемый общий объем доходов местного бюджета на 202</w:t>
      </w:r>
      <w:r w:rsidR="00523CC4">
        <w:rPr>
          <w:rFonts w:ascii="Times New Roman" w:hAnsi="Times New Roman" w:cs="Times New Roman"/>
          <w:sz w:val="24"/>
          <w:szCs w:val="24"/>
        </w:rPr>
        <w:t>1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9230E">
        <w:rPr>
          <w:rFonts w:ascii="Times New Roman" w:hAnsi="Times New Roman" w:cs="Times New Roman"/>
          <w:sz w:val="24"/>
          <w:szCs w:val="24"/>
        </w:rPr>
        <w:t>5882755,0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523CC4">
        <w:rPr>
          <w:rFonts w:ascii="Times New Roman" w:hAnsi="Times New Roman" w:cs="Times New Roman"/>
          <w:sz w:val="24"/>
          <w:szCs w:val="24"/>
        </w:rPr>
        <w:t>2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9230E">
        <w:rPr>
          <w:rFonts w:ascii="Times New Roman" w:hAnsi="Times New Roman" w:cs="Times New Roman"/>
          <w:sz w:val="24"/>
          <w:szCs w:val="24"/>
        </w:rPr>
        <w:t>4164590,2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D6293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2.2. Общий объем расходов местного бюджета на 202</w:t>
      </w:r>
      <w:r w:rsidR="00D62939" w:rsidRPr="00D62939">
        <w:rPr>
          <w:rFonts w:ascii="Times New Roman" w:hAnsi="Times New Roman" w:cs="Times New Roman"/>
          <w:sz w:val="24"/>
          <w:szCs w:val="24"/>
        </w:rPr>
        <w:t>1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3CA5">
        <w:rPr>
          <w:rFonts w:ascii="Times New Roman" w:hAnsi="Times New Roman" w:cs="Times New Roman"/>
          <w:sz w:val="24"/>
          <w:szCs w:val="24"/>
        </w:rPr>
        <w:t>5980792</w:t>
      </w:r>
      <w:r w:rsidR="00EE61A5">
        <w:rPr>
          <w:rFonts w:ascii="Times New Roman" w:hAnsi="Times New Roman" w:cs="Times New Roman"/>
          <w:sz w:val="24"/>
          <w:szCs w:val="24"/>
        </w:rPr>
        <w:t>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4</w:t>
      </w:r>
      <w:r w:rsidR="00F009B5">
        <w:rPr>
          <w:rFonts w:ascii="Times New Roman" w:hAnsi="Times New Roman" w:cs="Times New Roman"/>
          <w:sz w:val="24"/>
          <w:szCs w:val="24"/>
        </w:rPr>
        <w:t>4968</w:t>
      </w:r>
      <w:r w:rsidRPr="00D62939">
        <w:rPr>
          <w:rFonts w:ascii="Times New Roman" w:hAnsi="Times New Roman" w:cs="Times New Roman"/>
          <w:sz w:val="24"/>
          <w:szCs w:val="24"/>
        </w:rPr>
        <w:t>,0 тыс. рублей и на 202</w:t>
      </w:r>
      <w:r w:rsidR="00D62939" w:rsidRPr="00D62939">
        <w:rPr>
          <w:rFonts w:ascii="Times New Roman" w:hAnsi="Times New Roman" w:cs="Times New Roman"/>
          <w:sz w:val="24"/>
          <w:szCs w:val="24"/>
        </w:rPr>
        <w:t>2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3CA5">
        <w:rPr>
          <w:rFonts w:ascii="Times New Roman" w:hAnsi="Times New Roman" w:cs="Times New Roman"/>
          <w:sz w:val="24"/>
          <w:szCs w:val="24"/>
        </w:rPr>
        <w:t>4266729,2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 </w:t>
      </w:r>
      <w:r w:rsidR="00F009B5">
        <w:rPr>
          <w:rFonts w:ascii="Times New Roman" w:hAnsi="Times New Roman" w:cs="Times New Roman"/>
          <w:sz w:val="24"/>
          <w:szCs w:val="24"/>
        </w:rPr>
        <w:t>75940</w:t>
      </w:r>
      <w:r w:rsidRPr="00D62939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A4580B" w:rsidRPr="00AA7994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2.3. Дефицит местного бюджета на 202</w:t>
      </w:r>
      <w:r w:rsidR="00F001BB">
        <w:rPr>
          <w:rFonts w:ascii="Times New Roman" w:hAnsi="Times New Roman" w:cs="Times New Roman"/>
          <w:sz w:val="24"/>
          <w:szCs w:val="24"/>
        </w:rPr>
        <w:t>1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A6509" w:rsidRPr="00D62939">
        <w:rPr>
          <w:rFonts w:ascii="Times New Roman" w:hAnsi="Times New Roman" w:cs="Times New Roman"/>
          <w:sz w:val="24"/>
          <w:szCs w:val="24"/>
        </w:rPr>
        <w:t>98037,0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F001BB">
        <w:rPr>
          <w:rFonts w:ascii="Times New Roman" w:hAnsi="Times New Roman" w:cs="Times New Roman"/>
          <w:sz w:val="24"/>
          <w:szCs w:val="24"/>
        </w:rPr>
        <w:t>2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2A6509" w:rsidRPr="002A6509">
        <w:rPr>
          <w:rFonts w:ascii="Times New Roman" w:hAnsi="Times New Roman" w:cs="Times New Roman"/>
          <w:sz w:val="24"/>
          <w:szCs w:val="24"/>
        </w:rPr>
        <w:t>102139,0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6E3CA5" w:rsidRDefault="00A4580B" w:rsidP="006E3C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E3CA5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E3CA5">
        <w:rPr>
          <w:rFonts w:ascii="Times New Roman" w:hAnsi="Times New Roman" w:cs="Times New Roman"/>
          <w:sz w:val="24"/>
          <w:szCs w:val="24"/>
        </w:rPr>
        <w:t>8</w:t>
      </w:r>
      <w:r w:rsidR="006E3CA5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6E3CA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3CA5" w:rsidRPr="00AA7994" w:rsidRDefault="006E3CA5" w:rsidP="006E3C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280">
        <w:rPr>
          <w:rFonts w:ascii="Times New Roman" w:hAnsi="Times New Roman" w:cs="Times New Roman"/>
          <w:sz w:val="24"/>
          <w:szCs w:val="24"/>
        </w:rPr>
        <w:t xml:space="preserve">«8. Утвердить общий объем бюджетных ассигнований, направляемых на исполнение публичных нормативных обязательств, на 2020 год в сумме </w:t>
      </w:r>
      <w:r w:rsidR="004B5280" w:rsidRPr="004B5280">
        <w:rPr>
          <w:rFonts w:ascii="Times New Roman" w:hAnsi="Times New Roman" w:cs="Times New Roman"/>
          <w:sz w:val="24"/>
          <w:szCs w:val="24"/>
        </w:rPr>
        <w:t>15725,4</w:t>
      </w:r>
      <w:r w:rsidRPr="004B5280">
        <w:rPr>
          <w:rFonts w:ascii="Times New Roman" w:hAnsi="Times New Roman" w:cs="Times New Roman"/>
          <w:sz w:val="24"/>
          <w:szCs w:val="24"/>
        </w:rPr>
        <w:t xml:space="preserve"> тыс. рублей, на 2021 год в сумме  14192,3 тыс. рублей, на 2022 год в сумме 14260,1 тыс. рублей.»;</w:t>
      </w:r>
    </w:p>
    <w:p w:rsidR="00A4580B" w:rsidRDefault="006E3CA5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пункт 9 </w:t>
      </w:r>
      <w:r w:rsidR="00A4580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4580B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 </w:t>
      </w:r>
      <w:r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6E3CA5">
        <w:rPr>
          <w:rFonts w:ascii="Times New Roman" w:hAnsi="Times New Roman" w:cs="Times New Roman"/>
          <w:sz w:val="24"/>
          <w:szCs w:val="24"/>
        </w:rPr>
        <w:t>5712882,5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6E3CA5">
        <w:rPr>
          <w:rFonts w:ascii="Times New Roman" w:hAnsi="Times New Roman" w:cs="Times New Roman"/>
          <w:sz w:val="24"/>
          <w:szCs w:val="24"/>
        </w:rPr>
        <w:t>4902381,7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6E3CA5">
        <w:rPr>
          <w:rFonts w:ascii="Times New Roman" w:hAnsi="Times New Roman" w:cs="Times New Roman"/>
          <w:sz w:val="24"/>
          <w:szCs w:val="24"/>
        </w:rPr>
        <w:t>3143195,3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A4580B" w:rsidRPr="00241DC9" w:rsidRDefault="006E3CA5" w:rsidP="002C5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3716">
        <w:rPr>
          <w:rFonts w:ascii="Times New Roman" w:hAnsi="Times New Roman" w:cs="Times New Roman"/>
          <w:sz w:val="24"/>
          <w:szCs w:val="24"/>
        </w:rPr>
        <w:t xml:space="preserve">) 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4580B" w:rsidRPr="00241DC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A4580B" w:rsidRPr="002201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58DF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580B" w:rsidRPr="00241DC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4580B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2CE">
        <w:rPr>
          <w:rFonts w:ascii="Times New Roman" w:eastAsia="Times New Roman" w:hAnsi="Times New Roman" w:cs="Times New Roman"/>
          <w:sz w:val="24"/>
          <w:szCs w:val="24"/>
        </w:rPr>
        <w:t>«1</w:t>
      </w:r>
      <w:r w:rsidR="00CF58DF" w:rsidRPr="003152C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152CE">
        <w:rPr>
          <w:rFonts w:ascii="Times New Roman" w:eastAsia="Times New Roman" w:hAnsi="Times New Roman" w:cs="Times New Roman"/>
          <w:sz w:val="24"/>
          <w:szCs w:val="24"/>
        </w:rPr>
        <w:t xml:space="preserve">. Утвердить объем бюджетных ассигнований муниципального дорожного фонда Корсаковского городского округа на 2020 год в сумме </w:t>
      </w:r>
      <w:r w:rsidR="003152CE" w:rsidRPr="003152CE">
        <w:rPr>
          <w:rFonts w:ascii="Times New Roman" w:eastAsia="Times New Roman" w:hAnsi="Times New Roman" w:cs="Times New Roman"/>
          <w:sz w:val="24"/>
          <w:szCs w:val="24"/>
        </w:rPr>
        <w:t>742222,7</w:t>
      </w:r>
      <w:r w:rsidRPr="003152CE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</w:t>
      </w:r>
      <w:r w:rsidRPr="003152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счет части общего объема доходов местного бюджета в размере </w:t>
      </w:r>
      <w:r w:rsidR="003152CE" w:rsidRPr="003152CE">
        <w:rPr>
          <w:rFonts w:ascii="Times New Roman" w:eastAsia="Times New Roman" w:hAnsi="Times New Roman" w:cs="Times New Roman"/>
          <w:sz w:val="24"/>
          <w:szCs w:val="24"/>
        </w:rPr>
        <w:t>113855,0</w:t>
      </w:r>
      <w:r w:rsidRPr="003152CE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202</w:t>
      </w:r>
      <w:r w:rsidR="002D2684" w:rsidRPr="003152C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152CE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3152CE" w:rsidRPr="003152CE">
        <w:rPr>
          <w:rFonts w:ascii="Times New Roman" w:eastAsia="Times New Roman" w:hAnsi="Times New Roman" w:cs="Times New Roman"/>
          <w:sz w:val="24"/>
          <w:szCs w:val="24"/>
        </w:rPr>
        <w:t>608531,5</w:t>
      </w:r>
      <w:r w:rsidRPr="003152CE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</w:t>
      </w:r>
      <w:r w:rsidR="003152CE" w:rsidRPr="003152CE">
        <w:rPr>
          <w:rFonts w:ascii="Times New Roman" w:eastAsia="Times New Roman" w:hAnsi="Times New Roman" w:cs="Times New Roman"/>
          <w:sz w:val="24"/>
          <w:szCs w:val="24"/>
        </w:rPr>
        <w:t>145733,9</w:t>
      </w:r>
      <w:r w:rsidRPr="003152C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на 202</w:t>
      </w:r>
      <w:r w:rsidR="0081641F" w:rsidRPr="003152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52CE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3152CE" w:rsidRPr="003152CE">
        <w:rPr>
          <w:rFonts w:ascii="Times New Roman" w:eastAsia="Times New Roman" w:hAnsi="Times New Roman" w:cs="Times New Roman"/>
          <w:sz w:val="24"/>
          <w:szCs w:val="24"/>
        </w:rPr>
        <w:t>295366,6</w:t>
      </w:r>
      <w:r w:rsidRPr="003152CE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</w:t>
      </w:r>
      <w:r w:rsidR="003152CE" w:rsidRPr="003152CE">
        <w:rPr>
          <w:rFonts w:ascii="Times New Roman" w:eastAsia="Times New Roman" w:hAnsi="Times New Roman" w:cs="Times New Roman"/>
          <w:sz w:val="24"/>
          <w:szCs w:val="24"/>
        </w:rPr>
        <w:t>51132,8</w:t>
      </w:r>
      <w:r w:rsidRPr="003152CE">
        <w:rPr>
          <w:rFonts w:ascii="Times New Roman" w:eastAsia="Times New Roman" w:hAnsi="Times New Roman" w:cs="Times New Roman"/>
          <w:sz w:val="24"/>
          <w:szCs w:val="24"/>
        </w:rPr>
        <w:t xml:space="preserve"> тыс. рублей.»;</w:t>
      </w:r>
    </w:p>
    <w:p w:rsidR="00A4580B" w:rsidRDefault="002C503D" w:rsidP="00EF0A7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58DF">
        <w:rPr>
          <w:rFonts w:ascii="Times New Roman" w:hAnsi="Times New Roman" w:cs="Times New Roman"/>
          <w:sz w:val="24"/>
          <w:szCs w:val="24"/>
        </w:rPr>
        <w:t xml:space="preserve">) 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569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8461A" w:rsidRDefault="0028461A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580B" w:rsidRPr="005B60D4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B85A6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4580B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0D4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A4580B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B85A6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A4580B" w:rsidRPr="005B60D4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B85A6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85A6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28461A" w:rsidRDefault="0028461A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366E" w:rsidRPr="005B60D4" w:rsidRDefault="0089366E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8461A" w:rsidRPr="005B60D4" w:rsidRDefault="0028461A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B60D4">
        <w:rPr>
          <w:rFonts w:ascii="Times New Roman" w:eastAsia="Times New Roman" w:hAnsi="Times New Roman" w:cs="Times New Roman"/>
          <w:sz w:val="24"/>
        </w:rPr>
        <w:t>Перечень</w:t>
      </w:r>
    </w:p>
    <w:p w:rsidR="0028461A" w:rsidRPr="005B60D4" w:rsidRDefault="0028461A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B60D4">
        <w:rPr>
          <w:rFonts w:ascii="Times New Roman" w:eastAsia="Times New Roman" w:hAnsi="Times New Roman" w:cs="Times New Roman"/>
          <w:sz w:val="24"/>
        </w:rPr>
        <w:t xml:space="preserve">главных администраторов доходов местного бюджета </w:t>
      </w:r>
    </w:p>
    <w:p w:rsidR="0028461A" w:rsidRDefault="0028461A" w:rsidP="0028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09"/>
        <w:gridCol w:w="7"/>
        <w:gridCol w:w="5375"/>
      </w:tblGrid>
      <w:tr w:rsidR="00EF0A78" w:rsidRPr="00F73C28" w:rsidTr="00EF0A78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F73C28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F73C28" w:rsidRDefault="00EF0A78" w:rsidP="00EF0A78">
            <w:pPr>
              <w:spacing w:after="0" w:line="240" w:lineRule="auto"/>
              <w:ind w:left="-289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</w:rPr>
              <w:t>Наименование главного администратора</w:t>
            </w:r>
          </w:p>
          <w:p w:rsidR="00EF0A78" w:rsidRPr="00F73C28" w:rsidRDefault="00EF0A78" w:rsidP="00EF0A78">
            <w:pPr>
              <w:spacing w:after="0" w:line="240" w:lineRule="auto"/>
              <w:ind w:left="-289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</w:rPr>
              <w:t>доходов местного бюджета</w:t>
            </w:r>
          </w:p>
        </w:tc>
      </w:tr>
      <w:tr w:rsidR="00EF0A78" w:rsidRPr="00F73C28" w:rsidTr="00EF0A7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F73C28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</w:rPr>
              <w:t>главного админи-стратора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F73C28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</w:rPr>
              <w:t>дохода местного бюджета</w:t>
            </w:r>
          </w:p>
        </w:tc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F73C28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EF0A78" w:rsidRPr="00F73C28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F73C28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F73C28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F73C28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0A78" w:rsidRPr="007B6D4C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B6D4C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B6D4C" w:rsidRDefault="00EF0A78" w:rsidP="00EF0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B6D4C" w:rsidRDefault="00EF0A78" w:rsidP="00EF0A78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4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природных ресурсов и охраны окружающей среды Сахалинской области</w:t>
            </w:r>
          </w:p>
        </w:tc>
      </w:tr>
      <w:tr w:rsidR="00EF0A78" w:rsidRPr="007B6D4C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EF0A78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0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B6D4C" w:rsidRDefault="00EF0A78" w:rsidP="00EF0A78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4C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B6D4C" w:rsidRDefault="00EF0A78" w:rsidP="00EF0A78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4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B6D4C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EF0A78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B6D4C" w:rsidRDefault="00EF0A78" w:rsidP="00EF0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B6D4C" w:rsidRDefault="00EF0A78" w:rsidP="00EF0A78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4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лесного и охотничьего хозяйства Сахалинской области</w:t>
            </w:r>
          </w:p>
        </w:tc>
      </w:tr>
      <w:tr w:rsidR="00EF0A78" w:rsidRPr="007B6D4C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B6D4C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B6D4C" w:rsidRDefault="00EF0A78" w:rsidP="00EF0A78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7B6D4C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B6D4C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7B6D4C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7B6D4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046</w:t>
            </w:r>
          </w:p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жилищная инспекция Сахалинской области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</w:t>
            </w:r>
          </w:p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Агентство по обеспечению деятельности мировых судей Сахалинской области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  <w:p w:rsidR="00EF0A78" w:rsidRPr="007D3FA5" w:rsidRDefault="00EF0A78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</w:t>
            </w: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</w:tr>
      <w:tr w:rsidR="00EF0A78" w:rsidRPr="007D3FA5" w:rsidTr="00EF0A78">
        <w:trPr>
          <w:trHeight w:val="9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048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по надзору в сфере природопользования (Управление Росприроднадзора по Сахалинской области)</w:t>
            </w:r>
          </w:p>
        </w:tc>
      </w:tr>
      <w:tr w:rsidR="00EF0A78" w:rsidRPr="007D3FA5" w:rsidTr="00EF0A78">
        <w:trPr>
          <w:trHeight w:val="5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1 12 01010 01 0000 120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EF0A78" w:rsidRPr="007D3FA5" w:rsidTr="00EF0A78">
        <w:trPr>
          <w:trHeight w:val="5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1 12 01030 01 0000 120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EF0A78" w:rsidRPr="007D3FA5" w:rsidTr="00EF0A78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1 12 01041 01 0000 120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EF0A78" w:rsidRPr="007D3FA5" w:rsidTr="00EF0A78">
        <w:trPr>
          <w:trHeight w:val="5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1 12 01042 01 0000 120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Плата за размещение твердых коммунальных отходов 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</w:t>
            </w:r>
          </w:p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делами Губернатора и Правительства Сахалинской области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 xml:space="preserve">Главой 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 xml:space="preserve">Главой 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</w:t>
            </w:r>
          </w:p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076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аген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D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по рыболовству (Сахалино-Курильское территориальное </w:t>
            </w:r>
            <w:r w:rsidRPr="007D3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Федерального агентства по рыболовству)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076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 (Управление Федерального казначейства по Сахалинской области, Межрегиональное операционное Управление Федерального казначейства)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0A78" w:rsidRPr="007D3FA5" w:rsidTr="00EF0A78">
        <w:trPr>
          <w:trHeight w:val="17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0A78" w:rsidRPr="007D3FA5" w:rsidTr="00EF0A78">
        <w:trPr>
          <w:trHeight w:val="17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по надзору в сфере защиты прав потребителей и благополучия человека (Управление федеральной службы по надзору в сфере защиты прав потребителей и благополучие человека по Сахалинской области)</w:t>
            </w:r>
          </w:p>
        </w:tc>
      </w:tr>
      <w:tr w:rsidR="00EF0A78" w:rsidRPr="007D3FA5" w:rsidTr="00EF0A78">
        <w:trPr>
          <w:trHeight w:val="17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антимонопольная служба (Управление Федеральной антимонопольной службы по Сахалинской области)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 (Межрайонная ИФНС России № 5 по Сахалинской области)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1 05 01000 01 0000 110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</w:tr>
      <w:tr w:rsidR="00EF0A78" w:rsidRPr="007D3FA5" w:rsidTr="00EF0A78">
        <w:trPr>
          <w:trHeight w:val="4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внутренних дел Российской Федерации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189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безопасности Российской Федерации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3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Собрание Корсаковского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Корсаковского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 казенным учреждением)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1 16 10030 04 0000 140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1 16 10081 04 0000 140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Контрольно-счетная палата </w:t>
            </w:r>
          </w:p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Корсаковского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1 11 03040 04 0000 120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1 16 10100 04 0000 140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2 02 15001 04 0000 150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EF0A78" w:rsidRPr="007D3FA5" w:rsidTr="00EF0A78">
        <w:trPr>
          <w:trHeight w:val="5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EF0A78" w:rsidRPr="007D3FA5" w:rsidTr="00EF0A78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2 02 19999 04 0000 150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EF0A78" w:rsidRPr="007D3FA5" w:rsidTr="00EF0A78">
        <w:trPr>
          <w:trHeight w:val="15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2 02 20041 04 0000 150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F0A78" w:rsidRPr="007D3FA5" w:rsidTr="00EF0A78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EF0A78" w:rsidRPr="007D3FA5" w:rsidTr="00EF0A78">
        <w:trPr>
          <w:trHeight w:val="8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2 02 20216 04 0000 150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</w:t>
            </w: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пользования, а также капитального ремонта  и ремонта дворовых территорий  многоквартирных домов, проездов к дворовым территориям многоквартирных домов населенных пунктов</w:t>
            </w:r>
          </w:p>
        </w:tc>
      </w:tr>
      <w:tr w:rsidR="00EF0A78" w:rsidRPr="007D3FA5" w:rsidTr="00EF0A78">
        <w:trPr>
          <w:trHeight w:val="18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2 02 25027 04 0000 150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2 02 25306 04 0000 150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2 02 25497 04 0000 150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2 02 25520 04 0000 150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2 02 25555 04 0000 150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EF0A78" w:rsidRPr="007D3FA5" w:rsidTr="00EF0A78">
        <w:trPr>
          <w:trHeight w:val="2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2 02 25567 04 0000 150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устойчивого развития сельских территорий</w:t>
            </w:r>
          </w:p>
        </w:tc>
      </w:tr>
      <w:tr w:rsidR="00EF0A78" w:rsidRPr="007D3FA5" w:rsidTr="00EF0A78">
        <w:trPr>
          <w:trHeight w:val="2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2 02 30027 04 0000 150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EF0A78" w:rsidRPr="007D3FA5" w:rsidTr="00EF0A78">
        <w:trPr>
          <w:trHeight w:val="14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F0A78" w:rsidRPr="007D3FA5" w:rsidTr="00EF0A78">
        <w:trPr>
          <w:trHeight w:val="1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</w:t>
            </w: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найма специализированных жилых помещений</w:t>
            </w:r>
          </w:p>
        </w:tc>
      </w:tr>
      <w:tr w:rsidR="00EF0A78" w:rsidRPr="007D3FA5" w:rsidTr="00EF0A78">
        <w:trPr>
          <w:trHeight w:val="1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F0A78" w:rsidRPr="007D3FA5" w:rsidTr="00EF0A78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F0A78" w:rsidRPr="007D3FA5" w:rsidTr="00EF0A78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2 02 39998 04 0000 150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субвенция бюджетам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2 02 45160 04 0000 150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2 02 45505 04 0000 150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2 07 04000 04 0000 150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2 07 04010 04 0000 150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2 07 04050 04 0000 150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безвозмездные поступления в бюджеты городских округов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2 07 04050 04 0108 150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безвозмездные поступления в бюджеты городских округов (в части поступления добровольных пожертвований от физических лиц на реализацию общественно значимых проектов, основанных на местных инициативах)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2 07 04050 04 0109 150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безвозмездные поступления в бюджеты городских округов (в части поступления добровольных пожертвований от юридических лиц на реализацию общественно значимых </w:t>
            </w: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проектов, основанных на местных инициативах)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2 19 25020 04 0000 150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2015-2020 годы из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2 19 25064 04 0000 150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2 19 45146 04 0000 150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иных межбюджетных трансфертов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2 19 45160 04 0000 150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другого уровня, из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78" w:rsidRPr="007D3FA5" w:rsidRDefault="00EF0A78" w:rsidP="00EF0A78">
            <w:pPr>
              <w:spacing w:after="0" w:line="240" w:lineRule="auto"/>
              <w:ind w:left="7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1 08 07150 01 1000 110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 (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1 08 07150 01 4000 110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 (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1 11 01040 04 0000 120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 принадлежащим городским округам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1 11 05027 04 0000 120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 участки, расположенные в полосе отвода автомобильных дорог общего пользования местного значения, находящихся в собственности городских округов  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1 11 05324 04 0000 120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F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EF0A78" w:rsidRPr="007D3FA5" w:rsidTr="00EF0A78">
        <w:trPr>
          <w:trHeight w:val="1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от перечисления части прибыли,                              остающейся после уплаты налогов и иных                             обязательных платежей муниципальных                             унитарных предприятий, созданных                             городскими округами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1 11 09044 04 0104 120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(в части поступлений платы за наем жилых помещений муниципального жилищного фонда)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1 13 01530 04 0000 130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1 14 02040 04 0000 410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1 14 02043 04 0000 410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реализации иного имущества, находящегося в собственности городских округов (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части реализации основных средств по указанному имуществу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1 14 02048 04 0000 410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1 14 06012 04 0000 430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земельных участков,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1 14 06024 04 0000 430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земельных участков,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находящихся в собственности городских округов 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земельных участков муниципальных бюджетных и автономных учреждений)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1 14 06312 04 0000 430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</w:t>
            </w: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1 16 10081 04 0000 140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911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F0A78" w:rsidRPr="007D3FA5" w:rsidTr="00EF0A78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</w:tr>
      <w:tr w:rsidR="00EF0A78" w:rsidRPr="007D3FA5" w:rsidTr="00EF0A78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1 08 07173 01 1000 110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F0A78" w:rsidRPr="007D3FA5" w:rsidTr="00EF0A78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1 08 07173 01 4000 110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F0A78" w:rsidRPr="007D3FA5" w:rsidTr="00EF0A78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F0A78" w:rsidRPr="007D3FA5" w:rsidTr="00EF0A78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F0A78" w:rsidRPr="007D3FA5" w:rsidTr="00EF0A78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F0A78" w:rsidRPr="007D3FA5" w:rsidTr="00EF0A78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0A78" w:rsidRPr="007D3FA5" w:rsidTr="00EF0A78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jc w:val="center"/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муниципального дорожного фонда)</w:t>
            </w:r>
          </w:p>
        </w:tc>
      </w:tr>
      <w:tr w:rsidR="00EF0A78" w:rsidRPr="007D3FA5" w:rsidTr="00EF0A78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rPr>
          <w:trHeight w:val="15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F0A78" w:rsidRPr="007D3FA5" w:rsidTr="00EF0A78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сельских территорий администрации Корсаковского</w:t>
            </w:r>
          </w:p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1 15 02040 04 0000 140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1 16 01054 01 0000 140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1 16 01064 01 0000 140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1 16 01094 01 0000 140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1 16 01104 01 0000 140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1 16 01114 01 0000 140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</w:t>
            </w: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1 16 01134 01 0000 140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1 16 01144 01 0000 140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6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1 16 01174 01 0000 140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1 16 01184 01 0000 140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1 16 01194 01 0000 140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1 16 01204 01 0000 140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7D3FA5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1 16 07030 04 0000 140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1 16 07040 04 0000 140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1 16 09040 04 0000 140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1 16 10030 04 0000 140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1 16 10062 04 0000 140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1 16 10081 04 0000 140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1 16 10082 04 0000 140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</w:t>
            </w: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односторонним отказом исполнителя (подрядчика) от его исполнения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1 16 10100 04 0000 140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1 16 11030 01 0000 140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F0A78" w:rsidRPr="007D3FA5" w:rsidTr="00EF0A7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F0A78" w:rsidRPr="00082BE9" w:rsidTr="00EF0A78">
        <w:trPr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7D3FA5" w:rsidRDefault="00EF0A78" w:rsidP="00EF0A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8" w:rsidRPr="003429DD" w:rsidRDefault="00EF0A78" w:rsidP="00EF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 округов</w:t>
            </w:r>
          </w:p>
        </w:tc>
      </w:tr>
    </w:tbl>
    <w:p w:rsidR="0028461A" w:rsidRDefault="00B83689" w:rsidP="00B83689">
      <w:pPr>
        <w:jc w:val="right"/>
        <w:rPr>
          <w:rFonts w:ascii="Times New Roman" w:hAnsi="Times New Roman" w:cs="Times New Roman"/>
          <w:sz w:val="24"/>
          <w:szCs w:val="24"/>
        </w:rPr>
      </w:pPr>
      <w:r w:rsidRPr="00B83689">
        <w:rPr>
          <w:rFonts w:ascii="Times New Roman" w:hAnsi="Times New Roman" w:cs="Times New Roman"/>
          <w:sz w:val="24"/>
          <w:szCs w:val="24"/>
        </w:rPr>
        <w:t>»</w:t>
      </w:r>
      <w:r w:rsidR="00054691">
        <w:rPr>
          <w:rFonts w:ascii="Times New Roman" w:hAnsi="Times New Roman" w:cs="Times New Roman"/>
          <w:sz w:val="24"/>
          <w:szCs w:val="24"/>
        </w:rPr>
        <w:t>;</w:t>
      </w:r>
    </w:p>
    <w:p w:rsidR="00FA014D" w:rsidRDefault="002C503D" w:rsidP="00DD3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3FA9">
        <w:rPr>
          <w:rFonts w:ascii="Times New Roman" w:hAnsi="Times New Roman" w:cs="Times New Roman"/>
          <w:sz w:val="24"/>
          <w:szCs w:val="24"/>
        </w:rPr>
        <w:t>) приложение 3</w:t>
      </w:r>
      <w:r w:rsidR="00E575A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A014D" w:rsidRDefault="00FA014D" w:rsidP="00DD3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D1D" w:rsidRDefault="005F5D1D" w:rsidP="00DD3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D1D" w:rsidRDefault="005F5D1D" w:rsidP="00DD3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D1D" w:rsidRDefault="005F5D1D" w:rsidP="00DD3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D1D" w:rsidRDefault="005F5D1D" w:rsidP="005F5D1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5F5D1D" w:rsidSect="007A6003">
          <w:headerReference w:type="default" r:id="rId42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p w:rsidR="005F5D1D" w:rsidRPr="007B6EC5" w:rsidRDefault="005F5D1D" w:rsidP="005F5D1D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5F5D1D" w:rsidRPr="007B6EC5" w:rsidRDefault="005F5D1D" w:rsidP="005F5D1D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>к решению Собрания Корсаковского городского округа</w:t>
      </w:r>
    </w:p>
    <w:p w:rsidR="005F5D1D" w:rsidRPr="007B6EC5" w:rsidRDefault="005F5D1D" w:rsidP="005F5D1D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>«О бюджете Корсаковского городского округа на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5F5D1D" w:rsidRDefault="005F5D1D" w:rsidP="005F5D1D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на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</w:p>
    <w:p w:rsidR="00E05646" w:rsidRDefault="00E05646" w:rsidP="005F5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5D1D" w:rsidRDefault="005F5D1D" w:rsidP="005F5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636B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2020 год и на плановый период 2021 и 2022 годов</w:t>
      </w:r>
    </w:p>
    <w:p w:rsidR="00B60133" w:rsidRDefault="00B60133" w:rsidP="00B60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5D1D" w:rsidRDefault="00B60133" w:rsidP="00B60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p w:rsidR="005F5D1D" w:rsidRDefault="005F5D1D" w:rsidP="00FA01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F5D1D" w:rsidRDefault="005F5D1D" w:rsidP="00FA01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502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850"/>
        <w:gridCol w:w="709"/>
        <w:gridCol w:w="567"/>
        <w:gridCol w:w="1418"/>
        <w:gridCol w:w="1417"/>
        <w:gridCol w:w="1276"/>
      </w:tblGrid>
      <w:tr w:rsidR="00DC71EB" w:rsidTr="00AA08DE">
        <w:trPr>
          <w:trHeight w:val="616"/>
        </w:trPr>
        <w:tc>
          <w:tcPr>
            <w:tcW w:w="7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1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1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1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1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1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1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C71EB" w:rsidTr="00AA08DE">
        <w:trPr>
          <w:trHeight w:val="522"/>
        </w:trPr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73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1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73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1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="00731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Pr="00DC71EB" w:rsidRDefault="00DC71EB" w:rsidP="0073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71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C71EB" w:rsidTr="00AA08DE">
        <w:trPr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522766,7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336285,3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383820,8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6323,9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6323,9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6323,9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174190,1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151971,4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130621,8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5859,4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124762,4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124762,4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124762,4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125370,7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103189,8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125370,7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103189,8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125370,7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103189,8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14321,8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31896,0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26542,9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6684,1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в подготовке проведения общероссийского голосования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560W2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Правительства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560W2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560W2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560W2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279673,5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140860,0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216534,1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4601,5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230015,8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132344,4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209859,4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225897,9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128686,2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206361,7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128599,3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206272,9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102047,8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178546,3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102047,8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178546,3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27230,6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27230,6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63787,3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55725,1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55245,1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57466,2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49375,3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49650,3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22262,9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22334,5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443,3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21783,0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21458,5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21458,5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20870,1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20870,1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27265,8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25962,6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25962,6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23348,6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23348,6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5594,8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5594,8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2510,4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1180210,7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885317,3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470972,3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3134,5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3134,5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3134,5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274948,0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117750,1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274948,0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274948,0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117351,8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117351,8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117351,8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153795,5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116571,1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153795,5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116571,1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153795,5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116571,1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5940,5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5927,2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5204,2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4462,2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5000,7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5000,7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742222,7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608531,5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295366,6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523870,8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240866,6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371793,3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223151,9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166905,8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214119,8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214119,8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214119,8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196706,7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300718,9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73960,8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72265,2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72265,2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72265,2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173722,7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84660,7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54500,0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70707,1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145465,7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143747,9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161543,3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39159,4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32554,2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39159,4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32554,2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31925,5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26453,2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26453,2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муниципальных грантов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12025,0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«Улучшение условий ведения предпринимательской деятельности»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3383,0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6796,5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5376,5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91525,8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102675,3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88888,9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приобретением объектов мобильной торговли по реализации продукции общественного питания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2446740,2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2235426,0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861748,5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1094201,4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746521,9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63368,7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991447,9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5127,6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687776,2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678095,6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678095,6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678095,6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4176,2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713393,2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694982,0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694982,0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694982,0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102753,5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58241,1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102753,5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58241,1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114F2D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1059648,4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1353673,5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722423,0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215918,5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9249,5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207837,6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205759,2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205759,2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205759,2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626549,3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1130755,0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706173,5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350578,6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712557,2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386187,1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690279,9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378105,3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690279,9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378105,3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690279,9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378105,3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8081,8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8081,8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8081,8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313509,5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219030,9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157432,4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98150,3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145561,2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145561,2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145561,2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114F2D">
        <w:trPr>
          <w:cantSplit/>
          <w:trHeight w:val="399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114F2D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114F2D">
        <w:trPr>
          <w:cantSplit/>
          <w:trHeight w:val="405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114F2D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114F2D">
        <w:trPr>
          <w:cantSplit/>
          <w:trHeight w:val="411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114F2D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 за счет средств резервного фонда Правительства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Правительства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114F2D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287592,3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133762,6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74369,0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218164,5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41547,1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218164,5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41547,1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41774,2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41774,2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41774,2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2552,3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31407,5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16130,2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 и захоронению твердых коммунальных отходов с мест массового отдыха, а также с несанкционированных свалок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14139,4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7A5CA4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7A5CA4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7A5CA4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7A5CA4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1587,8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1942601,1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1743568,0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1651210,6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782088,1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643256,4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599065,1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782088,1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643256,4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599065,1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777143,0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638321,1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594081,1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197310,7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197310,7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197310,7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511196,9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511196,9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511196,9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903124,7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865845,9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818786,6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903124,7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865845,9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818786,6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902686,7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865292,1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818209,0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107485,3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107485,3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107485,3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32640,6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32640,6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32640,6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660735,9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656589,6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666524,4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660735,9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656589,6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666524,4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660735,9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656589,6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666524,4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162711,7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151338,7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151612,2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79176,7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58205,9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57954,8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57954,8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57954,8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«Успех каждого ребенка»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79064,2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72416,6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72435,5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69641,3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72416,6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72435,5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мероприятий  по модернизации региональных и муниципальных детских школ искусств по видам искусств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21576,9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13074,4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13074,4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12330,4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68349,0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58552,4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60169,8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58552,4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60169,8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детьми с ограниченными возможностями здоровья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53281,8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53281,8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50584,7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50584,7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240830,1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327214,0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354619,7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240830,1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327214,0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354619,7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240830,1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327214,0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354619,7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69444,1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77604,4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80990,5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68106,6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68106,6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68106,6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232214,3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256548,4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143593,0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143593,0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143593,0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на поощрение достижения высоких результатов муниципальных образований по итогам конкурса «Лучшая ярмарка Сахалинской области 2019 года»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260912,4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160798,5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148335,1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681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68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Старшее поколение</w:t>
            </w:r>
            <w:r w:rsidR="0068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36486,0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23823,6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41839,5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32166,1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19453,9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16912,2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166425,9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91295,8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101856,3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39249,2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57564,7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62607,1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55764,7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60807,1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39065,4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39065,4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14426,2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26972,7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24639,2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1801,5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1801,5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210453,0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175451,9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248764,7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164742,5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127487,8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164742,5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127487,8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164742,5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127487,8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126581,4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126448,4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126448,4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126448,4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25134,8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10709,4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121276,9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121276,9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121276,9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3087,3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162538,2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161704,7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152576,8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152576,8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152576,8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DC71EB" w:rsidTr="00E05646">
        <w:trPr>
          <w:cantSplit/>
          <w:trHeight w:val="661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DC71EB" w:rsidTr="00E05646">
        <w:trPr>
          <w:cantSplit/>
          <w:trHeight w:val="685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DC71EB" w:rsidTr="00E05646">
        <w:trPr>
          <w:cantSplit/>
          <w:trHeight w:val="68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C71EB" w:rsidTr="00AA08DE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C71EB" w:rsidTr="00AA08DE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C71EB" w:rsidTr="00E05646">
        <w:trPr>
          <w:trHeight w:val="43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DC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6894445,2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5935824,0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71EB" w:rsidRDefault="00DC71EB" w:rsidP="00AA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4190789,2</w:t>
            </w:r>
          </w:p>
        </w:tc>
      </w:tr>
    </w:tbl>
    <w:p w:rsidR="00FA014D" w:rsidRDefault="00FA014D" w:rsidP="00FA01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p w:rsidR="00FA014D" w:rsidRDefault="00D40E24" w:rsidP="00FA01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14D" w:rsidRPr="00FA014D">
        <w:rPr>
          <w:rFonts w:ascii="Times New Roman" w:hAnsi="Times New Roman" w:cs="Times New Roman"/>
          <w:sz w:val="24"/>
          <w:szCs w:val="24"/>
        </w:rPr>
        <w:t>»;</w:t>
      </w:r>
    </w:p>
    <w:p w:rsidR="00E05646" w:rsidRDefault="00E05646" w:rsidP="00C66A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2D3" w:rsidRDefault="009628B3" w:rsidP="00C66A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634B">
        <w:rPr>
          <w:rFonts w:ascii="Times New Roman" w:hAnsi="Times New Roman" w:cs="Times New Roman"/>
          <w:sz w:val="24"/>
          <w:szCs w:val="24"/>
        </w:rPr>
        <w:t>) приложение 4 изложить в следующей редакции:</w:t>
      </w:r>
    </w:p>
    <w:p w:rsidR="00E05646" w:rsidRDefault="00E05646" w:rsidP="00C66A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5902"/>
        <w:gridCol w:w="448"/>
        <w:gridCol w:w="414"/>
        <w:gridCol w:w="1175"/>
        <w:gridCol w:w="708"/>
        <w:gridCol w:w="851"/>
        <w:gridCol w:w="747"/>
        <w:gridCol w:w="478"/>
        <w:gridCol w:w="1367"/>
        <w:gridCol w:w="1414"/>
        <w:gridCol w:w="1414"/>
        <w:gridCol w:w="250"/>
      </w:tblGrid>
      <w:tr w:rsidR="00652603" w:rsidTr="00B120CF">
        <w:trPr>
          <w:trHeight w:val="760"/>
        </w:trPr>
        <w:tc>
          <w:tcPr>
            <w:tcW w:w="15168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603" w:rsidRPr="007B6EC5" w:rsidRDefault="00F53AAC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652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52603" w:rsidRPr="007B6EC5" w:rsidRDefault="00652603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652603" w:rsidRPr="007B6EC5" w:rsidRDefault="00652603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652603" w:rsidRPr="007B6EC5" w:rsidRDefault="00652603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652603" w:rsidRDefault="00652603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:rsidTr="00B120CF">
        <w:trPr>
          <w:trHeight w:val="1123"/>
        </w:trPr>
        <w:tc>
          <w:tcPr>
            <w:tcW w:w="15168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0CF" w:rsidRDefault="00652603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</w:t>
            </w:r>
          </w:p>
          <w:p w:rsidR="00652603" w:rsidRPr="004B669F" w:rsidRDefault="00652603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деятельности), группам (группам и подгруппам) видов расходов классификации расходов местного бюджета</w:t>
            </w:r>
          </w:p>
          <w:p w:rsidR="00652603" w:rsidRDefault="00652603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652603" w:rsidTr="00B120CF">
        <w:trPr>
          <w:trHeight w:val="235"/>
        </w:trPr>
        <w:tc>
          <w:tcPr>
            <w:tcW w:w="59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A11A67" w:rsidTr="00B120CF">
        <w:trPr>
          <w:trHeight w:val="235"/>
        </w:trPr>
        <w:tc>
          <w:tcPr>
            <w:tcW w:w="59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A67" w:rsidTr="00B120CF">
        <w:trPr>
          <w:gridAfter w:val="1"/>
          <w:wAfter w:w="250" w:type="dxa"/>
          <w:trHeight w:val="616"/>
        </w:trPr>
        <w:tc>
          <w:tcPr>
            <w:tcW w:w="864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Pr="0095046F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0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Pr="0095046F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0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Pr="0095046F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0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Pr="0095046F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0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11A67" w:rsidTr="00B120CF">
        <w:trPr>
          <w:gridAfter w:val="1"/>
          <w:wAfter w:w="250" w:type="dxa"/>
          <w:trHeight w:val="522"/>
        </w:trPr>
        <w:tc>
          <w:tcPr>
            <w:tcW w:w="864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Pr="0095046F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Pr="0095046F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Pr="0095046F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Pr="0095046F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0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Pr="0095046F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0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Pr="0095046F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0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A11A67" w:rsidTr="00B120CF">
        <w:trPr>
          <w:gridAfter w:val="1"/>
          <w:wAfter w:w="250" w:type="dxa"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2076,9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59274,8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37155,7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59274,8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37155,7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38599,4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31925,5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26453,2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26453,2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265257,6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154066,2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231581,2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133514,6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211190,1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225812,8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128599,3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206272,9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195906,9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178546,3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195906,9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178546,3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27230,6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27230,6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муниципальных грантов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30863,3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28817,5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28142,4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2346,1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2413,9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2510,4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443,3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108,2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162,2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2101,7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2185,6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25544,3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23351,1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22465,5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21458,5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21458,5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20870,1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20870,1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213,1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33116,0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27107,4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27265,8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25962,6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25962,6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23348,6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23348,6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40296,6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24561,2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23208,9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12025,0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«Улучшение условий ведения предпринимательской деятельности»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1190,0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2684,0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2759,0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5272,1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5204,2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4462,2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3254,0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3383,0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792972,9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625451,7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287414,4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371793,3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223151,9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166905,8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166795,8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166795,8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166795,8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218164,5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41547,1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58482,5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196706,7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300718,9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73960,8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72265,2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72265,2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72265,2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520132,8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334283,7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9864,6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496010,1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325587,7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117351,8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117351,8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117351,8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371979,4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322330,3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371979,4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322330,3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371979,4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322330,3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8608,9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1098836,6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737041,9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58173,3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179969,6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687776,2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179969,6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179969,6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179969,6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678095,6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678095,6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678095,6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47711,5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5376,5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58474,4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58474,4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58474,4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713393,2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694982,0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694982,0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694982,0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753117,4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1192902,1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770143,0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350578,6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712557,2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386187,1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346924,3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690279,9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378105,3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346924,3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690279,9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378105,3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346924,3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690279,9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378105,3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8081,8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8081,8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8081,8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102753,5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58241,1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68834,9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313509,5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219030,9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157432,4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103688,3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98150,3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145561,2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31407,5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16130,2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ликвидации несанкционированных свалок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 и захоронению твердых коммунальных отходов с мест массового отдыха, а также с несанкционированных свалок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ликвидации несанкционированных свалок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1848798,6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1659860,9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1567437,6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780643,0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638321,1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594081,1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197310,7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197310,7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197310,7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511196,9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511196,9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511196,9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детьми с ограниченными возможностями здоровья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932213,2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893736,0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846920,9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107485,3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107485,3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107485,3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32640,6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32640,6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32640,6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689151,0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683637,5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693840,3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689151,0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683637,5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693840,3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689151,0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683637,5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693840,3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66205,9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57954,8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57954,8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57954,8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869,7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51857,6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53281,8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51857,6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53281,8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50584,7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50584,7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«Успех каждого ребенка»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320641,9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400465,2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427889,8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69444,1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77604,4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80990,5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68106,6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68106,6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68106,6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128317,1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232214,3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256548,4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123803,1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123803,1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123803,1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143593,0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143593,0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143593,0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69815,9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72591,2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72610,1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67594,1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67594,1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67594,1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на поощрение достижения высоких результатов муниципальных образований по итогам конкурса «Лучшая ярмарка Сахалинской области 2019 года»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мероприятий  по модернизации региональных и муниципальных детских школ искусств по видам искусств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226909,6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188729,8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262104,1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211697,7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175715,4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249029,7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26151,5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161704,7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140951,6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129705,7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152576,8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126448,4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152576,8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126448,4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152576,8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126448,4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15211,9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13014,4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13074,4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12330,4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177988,1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127306,9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107850,7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59365,6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34912,9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3134,5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55928,8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60976,9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70535,7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39065,4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70535,7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39065,4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14426,2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24639,2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681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68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Старшее поколение</w:t>
            </w:r>
            <w:r w:rsidR="0068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193722,7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104860,7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68639,4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90707,1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62961,7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39765,3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91525,8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102675,3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приобретением объектов мобильной торговли по реализации продукции общественного питания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187854,0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159715,4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194231,0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168537,1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143134,4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168537,1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143134,4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173481,0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147767,8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121336,7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173481,0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147767,8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121336,7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173481,0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147767,8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121336,7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3063,1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1394,3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14321,8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6323,9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7787,0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6684,1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5065,6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3573,0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241718,1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1968,2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29362,7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1063,2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 за счет средств резервного фонда Правительства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Правительства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303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в подготовке проведения общероссийского голосования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560W2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Правительства Сахалинской области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560W2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560W2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cantSplit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560W2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A67" w:rsidTr="00B120CF">
        <w:trPr>
          <w:gridAfter w:val="1"/>
          <w:wAfter w:w="250" w:type="dxa"/>
          <w:trHeight w:val="288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A1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6894445,2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5935824,0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A67" w:rsidRDefault="00A11A67" w:rsidP="00B1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4190789,2</w:t>
            </w:r>
          </w:p>
        </w:tc>
      </w:tr>
    </w:tbl>
    <w:p w:rsidR="00652603" w:rsidRDefault="00652603" w:rsidP="00652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p w:rsidR="00652603" w:rsidRDefault="00F53AAC" w:rsidP="00F53AAC">
      <w:pPr>
        <w:jc w:val="right"/>
        <w:rPr>
          <w:rFonts w:ascii="Times New Roman" w:hAnsi="Times New Roman" w:cs="Times New Roman"/>
          <w:sz w:val="24"/>
          <w:szCs w:val="24"/>
        </w:rPr>
      </w:pPr>
      <w:r w:rsidRPr="00F53AAC">
        <w:rPr>
          <w:rFonts w:ascii="Times New Roman" w:hAnsi="Times New Roman" w:cs="Times New Roman"/>
          <w:sz w:val="24"/>
          <w:szCs w:val="24"/>
        </w:rPr>
        <w:t>»;</w:t>
      </w:r>
    </w:p>
    <w:p w:rsidR="006111C3" w:rsidRDefault="006111C3" w:rsidP="0056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0CF" w:rsidRDefault="009628B3" w:rsidP="0056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7226">
        <w:rPr>
          <w:rFonts w:ascii="Times New Roman" w:hAnsi="Times New Roman" w:cs="Times New Roman"/>
          <w:sz w:val="24"/>
          <w:szCs w:val="24"/>
        </w:rPr>
        <w:t xml:space="preserve">) приложение 5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</w:p>
    <w:p w:rsidR="006111C3" w:rsidRDefault="006111C3" w:rsidP="0056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6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091"/>
        <w:gridCol w:w="463"/>
        <w:gridCol w:w="427"/>
        <w:gridCol w:w="1038"/>
        <w:gridCol w:w="7042"/>
      </w:tblGrid>
      <w:tr w:rsidR="000B4D0A" w:rsidTr="00040617">
        <w:trPr>
          <w:trHeight w:val="535"/>
        </w:trPr>
        <w:tc>
          <w:tcPr>
            <w:tcW w:w="1506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0B4D0A" w:rsidTr="006111C3">
        <w:trPr>
          <w:trHeight w:val="434"/>
        </w:trPr>
        <w:tc>
          <w:tcPr>
            <w:tcW w:w="1506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0CF" w:rsidRDefault="00B120CF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111C3" w:rsidRDefault="006111C3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111C3" w:rsidRDefault="006111C3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111C3" w:rsidRDefault="006111C3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111C3" w:rsidRDefault="006111C3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111C3" w:rsidRDefault="006111C3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2020 год и на плановый период 2021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2</w:t>
            </w: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022 годов</w:t>
            </w:r>
          </w:p>
        </w:tc>
      </w:tr>
      <w:tr w:rsidR="000B4D0A" w:rsidTr="00040617">
        <w:trPr>
          <w:trHeight w:val="162"/>
        </w:trPr>
        <w:tc>
          <w:tcPr>
            <w:tcW w:w="60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0B4D0A" w:rsidRDefault="000B4D0A" w:rsidP="000B4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4978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7323"/>
        <w:gridCol w:w="567"/>
        <w:gridCol w:w="426"/>
        <w:gridCol w:w="567"/>
        <w:gridCol w:w="850"/>
        <w:gridCol w:w="709"/>
        <w:gridCol w:w="709"/>
        <w:gridCol w:w="1275"/>
        <w:gridCol w:w="1276"/>
        <w:gridCol w:w="1276"/>
      </w:tblGrid>
      <w:tr w:rsidR="00860A20" w:rsidRPr="00690E05" w:rsidTr="00860A20">
        <w:trPr>
          <w:trHeight w:val="599"/>
        </w:trPr>
        <w:tc>
          <w:tcPr>
            <w:tcW w:w="7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9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0E0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Код</w:t>
            </w:r>
          </w:p>
          <w:p w:rsidR="00860A20" w:rsidRPr="00690E05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9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9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9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9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9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60A20" w:rsidRPr="00690E05" w:rsidTr="00860A20">
        <w:trPr>
          <w:trHeight w:val="522"/>
        </w:trPr>
        <w:tc>
          <w:tcPr>
            <w:tcW w:w="7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9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9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Pr="00690E05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90E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60A20" w:rsidTr="00860A20">
        <w:trPr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60A20" w:rsidTr="00860A20">
        <w:trPr>
          <w:trHeight w:val="27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12615,1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11571,6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10433,3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6730,9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6323,9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6323,9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6323,9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4840,7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4840,7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4840,7</w:t>
            </w:r>
          </w:p>
        </w:tc>
      </w:tr>
      <w:tr w:rsidR="00860A20" w:rsidTr="00860A20">
        <w:trPr>
          <w:trHeight w:val="27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502839,7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350323,8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395579,0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415885,9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292450,7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346142,0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174190,1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151971,4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130621,8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5859,4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168330,7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124762,4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168330,7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124762,4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168330,7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124762,4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148249,2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125370,7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103189,8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148249,2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125370,7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103189,8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148249,2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125370,7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103189,8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14321,8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в подготовке проведения общероссийского голосования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560W2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Правительства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560W2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560W2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560W2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232415,5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136288,8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211722,1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230015,8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132344,4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209859,4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128686,2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206361,7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225812,8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128599,3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206272,9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195906,9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102047,8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178546,3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195906,9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102047,8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178546,3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29141,6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27230,6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29141,6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27230,6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2390,3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2390,3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60280,3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31674,7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33146,7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5204,2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4462,2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26449,7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27942,5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муниципальных грантов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12025,0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«Улучшение условий ведения предпринимательской деятельности»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3383,0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6796,5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5376,5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приобретением объектов мобильной торговли по реализации продукции общественного питания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24578,4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860A20" w:rsidTr="00860A20">
        <w:trPr>
          <w:trHeight w:val="27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6684,1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6684,1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6684,1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6684,1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trHeight w:val="27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40379,2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24439,1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20223,8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24263,6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20013,8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26943,7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24109,0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19858,8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60A20" w:rsidTr="00860A20">
        <w:trPr>
          <w:trHeight w:val="27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2835971,0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2748299,0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1236213,6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854693,2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628823,1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290695,0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274948,0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117750,1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274948,0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274948,0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117351,8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117351,8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117351,8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153795,5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116571,1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153795,5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116571,1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153795,5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116571,1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522180,1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394411,7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157759,4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348457,4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309751,0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103259,4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151750,7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29298,6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148912,3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148912,3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148912,3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196706,7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300718,9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73960,8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72265,2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72265,2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72265,2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84660,7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54500,0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3994,9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153955,1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70707,1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57565,1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116661,3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132935,6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38844,4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31925,5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38844,4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31925,5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38599,4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31925,5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26453,2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26453,2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30606,3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88888,9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101010,1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88888,9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1833288,6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1938190,9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626506,0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1005954,2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697030,1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11413,1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991447,9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5127,6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179969,6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687776,2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179969,6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179969,6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179969,6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678095,6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678095,6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678095,6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713393,2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694982,0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694982,0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694982,0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6285,5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6285,5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738761,6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1241160,8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613610,1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237872,7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215918,5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9249,5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207837,6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218183,9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205759,2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218183,9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205759,2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218183,9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205759,2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422234,6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1025242,3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604360,6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350578,6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712557,2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386187,1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690279,9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378105,3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690279,9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378105,3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690279,9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378105,3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8081,8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8081,8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8081,8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68834,9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312685,1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218173,5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2181,7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88572,8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82219,5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82219,5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82219,5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1482,8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2302,2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2302,2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98530,1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145974,3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98530,1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145974,3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145974,3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145974,3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143593,0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143593,0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143593,0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78273,7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34409,1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39954,2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78273,7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39249,2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78273,7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39249,2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17649,2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110669,5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110669,5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110669,5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860A20" w:rsidTr="00860A20">
        <w:trPr>
          <w:trHeight w:val="27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59360,3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51001,5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50332,8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59360,3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51001,5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50332,8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57466,2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49375,3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49650,3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22262,9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22334,5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443,3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21783,0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21458,5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21458,5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20870,1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20870,1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27265,8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25962,6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25962,6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23348,6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23348,6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trHeight w:val="27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790199,8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437681,5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364681,9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2158,6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2158,6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2158,6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2158,6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223024,3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215518,1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139122,3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220042,6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214119,8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137607,2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220042,6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214119,8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220042,6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214119,8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214119,8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214119,8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201978,4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214119,8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548580,5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219472,6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222785,9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88247,2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49491,8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51955,6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51955,6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51955,6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31770,6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6812F8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320886,8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112512,7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108812,9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105512,7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101812,9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154611,3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98150,3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97168,7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6812F8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6812F8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6812F8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 за счет средств резервного фонда Правительства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Правительства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6812F8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134148,4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60429,6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90243,4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41547,1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90243,4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41547,1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41774,2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41774,2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41774,2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13421,4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15121,6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2552,3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16130,2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 и захоронению твердых коммунальных отходов с мест массового отдыха, а также с несанкционированных свалок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5189,4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9350,6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6812F8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6812F8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6812F8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6812F8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1587,8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7312,1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7312,1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860A20" w:rsidTr="00860A20">
        <w:trPr>
          <w:trHeight w:val="27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2634461,0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2298869,6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2100502,7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35905,5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3008,6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2343,4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2343,4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665,2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64871,1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12456,6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64871,1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12456,6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44871,1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1935237,8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1741362,8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1648908,4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777898,1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643256,4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599065,1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777898,1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643256,4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599065,1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772953,0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638321,1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594081,1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197310,7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197310,7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197310,7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511196,9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511196,9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511196,9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557070,0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901801,4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865845,9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818786,6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901801,4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865845,9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818786,6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865292,1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818209,0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114326,4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107485,3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114326,4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107485,3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114326,4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107485,3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32640,6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32640,6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32640,6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660735,9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656589,6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666524,4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660735,9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656589,6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666524,4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660735,9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656589,6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666524,4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162711,7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151338,7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151612,2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79176,7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22331,9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58205,9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57954,8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57954,8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57954,8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55938,9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55963,9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«Успех каждого ребенка»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79064,2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72416,6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72435,5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69641,3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72416,6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72435,5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67594,1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67594,1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67594,1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мероприятий  по модернизации региональных и муниципальных детских школ искусств по видам искусств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21576,9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13074,4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13074,4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12330,4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12057,4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66499,0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57867,6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66498,0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57867,6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детьми с ограниченными возможностями здоровья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53281,8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53281,8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50584,7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50584,7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237030,1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228683,9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208645,4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237030,1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228683,9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208645,4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228683,9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208645,4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14192,9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69444,1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77604,4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80990,5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80395,6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133684,2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110574,1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123803,1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133180,1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110218,8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2887,9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на поощрение достижения высоких результатов муниципальных образований по итогам конкурса «Лучшая ярмарка Сахалинской области 2019 года»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145907,5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97033,6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89025,1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681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="0068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Старшее поколение</w:t>
            </w:r>
            <w:r w:rsidR="0068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43085,0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34452,9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21763,5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40421,1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18713,9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16172,2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4813,7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88152,2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57564,7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62607,1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57564,7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62607,1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88152,2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55764,7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60807,1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21741,7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70535,7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39065,4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70535,7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39065,4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14426,2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26972,7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24639,2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1801,5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1801,5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187673,0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149183,3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138095,2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138473,9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127487,8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127487,8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127487,8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137607,1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126581,4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126448,4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126448,4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126448,4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25134,8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10709,4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10607,4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10607,4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10607,4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3087,3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3056,4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162538,2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162538,2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162538,2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161704,7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152576,8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152576,8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152576,8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0A20" w:rsidTr="00860A20">
        <w:trPr>
          <w:trHeight w:val="27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сельских территорий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4999,7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4999,7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4999,7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860A20" w:rsidTr="00860A20">
        <w:trPr>
          <w:cantSplit/>
          <w:trHeight w:val="303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860A20" w:rsidTr="00860A20">
        <w:trPr>
          <w:cantSplit/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</w:tr>
      <w:tr w:rsidR="00860A20" w:rsidTr="00860A20">
        <w:trPr>
          <w:trHeight w:val="288"/>
        </w:trPr>
        <w:tc>
          <w:tcPr>
            <w:tcW w:w="7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86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6894445,2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5935824,0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A20" w:rsidRDefault="00860A20" w:rsidP="00FB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4190789,2</w:t>
            </w:r>
          </w:p>
        </w:tc>
      </w:tr>
    </w:tbl>
    <w:p w:rsidR="000B4D0A" w:rsidRDefault="000B4D0A" w:rsidP="000B4D0A">
      <w:pPr>
        <w:jc w:val="right"/>
        <w:rPr>
          <w:rFonts w:ascii="Times New Roman" w:hAnsi="Times New Roman" w:cs="Times New Roman"/>
          <w:sz w:val="24"/>
          <w:szCs w:val="24"/>
        </w:rPr>
      </w:pPr>
      <w:r w:rsidRPr="000B4D0A">
        <w:rPr>
          <w:rFonts w:ascii="Times New Roman" w:hAnsi="Times New Roman" w:cs="Times New Roman"/>
          <w:sz w:val="24"/>
          <w:szCs w:val="24"/>
        </w:rPr>
        <w:t>»;</w:t>
      </w:r>
    </w:p>
    <w:p w:rsidR="00444C31" w:rsidRPr="00411FBA" w:rsidRDefault="00924663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28B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9628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9628B3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2020 год</w:t>
      </w:r>
    </w:p>
    <w:p w:rsidR="00924663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2021 и 2022 годов»</w:t>
      </w:r>
    </w:p>
    <w:p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663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96B" w:rsidRDefault="0014196B" w:rsidP="001419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14B8E">
        <w:rPr>
          <w:rFonts w:ascii="Times New Roman" w:eastAsia="Times New Roman" w:hAnsi="Times New Roman" w:cs="Times New Roman"/>
          <w:sz w:val="24"/>
          <w:szCs w:val="24"/>
        </w:rPr>
        <w:t xml:space="preserve">Программа муниципальных заимствований </w:t>
      </w:r>
      <w:r w:rsidRPr="00B14B8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2020 год и плановый период </w:t>
      </w:r>
      <w:r w:rsidRPr="00B14B8E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21 </w:t>
      </w:r>
      <w:r w:rsidRPr="00B14B8E">
        <w:rPr>
          <w:rFonts w:ascii="Times New Roman" w:eastAsia="Times New Roman" w:hAnsi="Times New Roman" w:cs="Times New Roman"/>
          <w:bCs/>
          <w:sz w:val="24"/>
          <w:szCs w:val="24"/>
        </w:rPr>
        <w:t>и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B14B8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</w:p>
    <w:p w:rsidR="0014196B" w:rsidRDefault="0014196B" w:rsidP="001419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196B" w:rsidRPr="00B14B8E" w:rsidRDefault="0014196B" w:rsidP="001419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196B" w:rsidRPr="00B14B8E" w:rsidRDefault="0014196B" w:rsidP="0014196B">
      <w:pPr>
        <w:spacing w:after="0" w:line="240" w:lineRule="auto"/>
        <w:ind w:right="-17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B8E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2126"/>
        <w:gridCol w:w="1843"/>
        <w:gridCol w:w="1843"/>
      </w:tblGrid>
      <w:tr w:rsidR="0014196B" w:rsidRPr="00B14B8E" w:rsidTr="00400DD9">
        <w:trPr>
          <w:trHeight w:val="650"/>
        </w:trPr>
        <w:tc>
          <w:tcPr>
            <w:tcW w:w="9214" w:type="dxa"/>
            <w:vMerge w:val="restart"/>
            <w:vAlign w:val="center"/>
          </w:tcPr>
          <w:p w:rsidR="0014196B" w:rsidRPr="00B14B8E" w:rsidRDefault="0014196B" w:rsidP="004B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муниципальных заимствований</w:t>
            </w:r>
          </w:p>
        </w:tc>
        <w:tc>
          <w:tcPr>
            <w:tcW w:w="5812" w:type="dxa"/>
            <w:gridSpan w:val="3"/>
          </w:tcPr>
          <w:p w:rsidR="0014196B" w:rsidRDefault="0014196B" w:rsidP="004B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B14B8E" w:rsidRDefault="0014196B" w:rsidP="004B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4196B" w:rsidRPr="00B14B8E" w:rsidTr="00400DD9">
        <w:trPr>
          <w:trHeight w:val="538"/>
        </w:trPr>
        <w:tc>
          <w:tcPr>
            <w:tcW w:w="9214" w:type="dxa"/>
            <w:vMerge/>
          </w:tcPr>
          <w:p w:rsidR="0014196B" w:rsidRPr="00B14B8E" w:rsidRDefault="0014196B" w:rsidP="004B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4196B" w:rsidRPr="00B14B8E" w:rsidRDefault="0014196B" w:rsidP="004B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4196B" w:rsidRPr="00B14B8E" w:rsidRDefault="0014196B" w:rsidP="004B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4196B" w:rsidRPr="00B14B8E" w:rsidRDefault="0014196B" w:rsidP="004B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196B" w:rsidRPr="00B14B8E" w:rsidTr="00400DD9">
        <w:trPr>
          <w:trHeight w:val="283"/>
        </w:trPr>
        <w:tc>
          <w:tcPr>
            <w:tcW w:w="9214" w:type="dxa"/>
            <w:vAlign w:val="center"/>
          </w:tcPr>
          <w:p w:rsidR="0014196B" w:rsidRPr="00B14B8E" w:rsidRDefault="0014196B" w:rsidP="004B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196B" w:rsidRPr="00B14B8E" w:rsidRDefault="0014196B" w:rsidP="004B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4196B" w:rsidRPr="00B14B8E" w:rsidRDefault="0014196B" w:rsidP="004B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4196B" w:rsidRPr="00B14B8E" w:rsidRDefault="0014196B" w:rsidP="004B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96B" w:rsidRPr="00B14B8E" w:rsidTr="00400DD9">
        <w:tc>
          <w:tcPr>
            <w:tcW w:w="9214" w:type="dxa"/>
          </w:tcPr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B14B8E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Федерации:</w:t>
            </w:r>
          </w:p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B14B8E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привлечения</w:t>
            </w:r>
          </w:p>
          <w:p w:rsidR="0014196B" w:rsidRPr="00B14B8E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средств, направляемых на погашение основной суммы долга</w:t>
            </w:r>
          </w:p>
          <w:p w:rsidR="0014196B" w:rsidRPr="00B14B8E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D83720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4196B" w:rsidRPr="00D83720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D83720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4196B" w:rsidRPr="00D83720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D83720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4196B" w:rsidRPr="00D83720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D83720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4196B" w:rsidRPr="00D83720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D83720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4196B" w:rsidRPr="00D83720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D83720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4196B" w:rsidRPr="00D83720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4196B" w:rsidRPr="00D83720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96B" w:rsidRPr="00B14B8E" w:rsidTr="00400DD9">
        <w:tc>
          <w:tcPr>
            <w:tcW w:w="9214" w:type="dxa"/>
          </w:tcPr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B14B8E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B14B8E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привлечения</w:t>
            </w:r>
          </w:p>
          <w:p w:rsidR="0014196B" w:rsidRPr="00B14B8E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8E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средств, направляемых на погашение основной суммы долга</w:t>
            </w:r>
          </w:p>
          <w:p w:rsidR="0014196B" w:rsidRPr="00B14B8E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98 120,0</w:t>
            </w:r>
          </w:p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221 620,0</w:t>
            </w:r>
          </w:p>
          <w:p w:rsidR="0014196B" w:rsidRPr="004511BA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123 500,0</w:t>
            </w:r>
          </w:p>
        </w:tc>
        <w:tc>
          <w:tcPr>
            <w:tcW w:w="1843" w:type="dxa"/>
          </w:tcPr>
          <w:p w:rsidR="0014196B" w:rsidRPr="004511BA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4511BA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B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Times New Roman" w:hAnsi="Times New Roman" w:cs="Times New Roman"/>
                <w:sz w:val="24"/>
                <w:szCs w:val="24"/>
              </w:rPr>
              <w:t>037,0</w:t>
            </w:r>
          </w:p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4511BA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511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14196B" w:rsidRPr="004511BA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101 963</w:t>
            </w:r>
            <w:r w:rsidRPr="004511B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14196B" w:rsidRPr="004511BA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4511BA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B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  <w:p w:rsidR="0014196B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6B" w:rsidRPr="004511BA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511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14196B" w:rsidRPr="004511BA" w:rsidRDefault="0014196B" w:rsidP="004B5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107 861,</w:t>
            </w:r>
            <w:r w:rsidRPr="004511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4663" w:rsidRDefault="00080E6F" w:rsidP="00080E6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Хмыз</w:t>
      </w: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4196B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 м</w:t>
      </w:r>
      <w:r w:rsidR="001F4CBA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4CBA"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61A" w:rsidRPr="00082BE9" w:rsidRDefault="001F4CBA" w:rsidP="007074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626">
        <w:rPr>
          <w:rFonts w:ascii="Times New Roman" w:hAnsi="Times New Roman" w:cs="Times New Roman"/>
          <w:sz w:val="24"/>
          <w:szCs w:val="24"/>
        </w:rPr>
        <w:t xml:space="preserve">  </w:t>
      </w:r>
      <w:r w:rsidR="0014196B">
        <w:rPr>
          <w:rFonts w:ascii="Times New Roman" w:hAnsi="Times New Roman" w:cs="Times New Roman"/>
          <w:sz w:val="24"/>
          <w:szCs w:val="24"/>
        </w:rPr>
        <w:t>Я.В. Кирьянова</w:t>
      </w:r>
    </w:p>
    <w:p w:rsidR="00A4580B" w:rsidRDefault="00A4580B" w:rsidP="00A4580B"/>
    <w:p w:rsidR="00582674" w:rsidRDefault="00582674"/>
    <w:sectPr w:rsidR="00582674" w:rsidSect="0020692F">
      <w:pgSz w:w="16838" w:h="11906" w:orient="landscape"/>
      <w:pgMar w:top="1418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0A" w:rsidRDefault="0068500A" w:rsidP="007A6003">
      <w:pPr>
        <w:spacing w:after="0" w:line="240" w:lineRule="auto"/>
      </w:pPr>
      <w:r>
        <w:separator/>
      </w:r>
    </w:p>
  </w:endnote>
  <w:endnote w:type="continuationSeparator" w:id="0">
    <w:p w:rsidR="0068500A" w:rsidRDefault="0068500A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0A" w:rsidRDefault="0068500A" w:rsidP="007A6003">
      <w:pPr>
        <w:spacing w:after="0" w:line="240" w:lineRule="auto"/>
      </w:pPr>
      <w:r>
        <w:separator/>
      </w:r>
    </w:p>
  </w:footnote>
  <w:footnote w:type="continuationSeparator" w:id="0">
    <w:p w:rsidR="0068500A" w:rsidRDefault="0068500A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7776"/>
      <w:docPartObj>
        <w:docPartGallery w:val="Page Numbers (Top of Page)"/>
        <w:docPartUnique/>
      </w:docPartObj>
    </w:sdtPr>
    <w:sdtEndPr/>
    <w:sdtContent>
      <w:p w:rsidR="00EE61A5" w:rsidRDefault="0068500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61A5" w:rsidRDefault="00EE6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B"/>
    <w:rsid w:val="000210C2"/>
    <w:rsid w:val="00027987"/>
    <w:rsid w:val="00036420"/>
    <w:rsid w:val="00040358"/>
    <w:rsid w:val="00040617"/>
    <w:rsid w:val="00054691"/>
    <w:rsid w:val="00080E6F"/>
    <w:rsid w:val="000864C9"/>
    <w:rsid w:val="000B4D0A"/>
    <w:rsid w:val="00114F2D"/>
    <w:rsid w:val="00121F9C"/>
    <w:rsid w:val="0014196B"/>
    <w:rsid w:val="0018590E"/>
    <w:rsid w:val="0019483D"/>
    <w:rsid w:val="001A7233"/>
    <w:rsid w:val="001D4EF2"/>
    <w:rsid w:val="001E6095"/>
    <w:rsid w:val="001F4CBA"/>
    <w:rsid w:val="002052D1"/>
    <w:rsid w:val="0020692F"/>
    <w:rsid w:val="0026766F"/>
    <w:rsid w:val="0028461A"/>
    <w:rsid w:val="00295C17"/>
    <w:rsid w:val="002A6509"/>
    <w:rsid w:val="002C1EDE"/>
    <w:rsid w:val="002C503D"/>
    <w:rsid w:val="002D0653"/>
    <w:rsid w:val="002D2684"/>
    <w:rsid w:val="002D4AD6"/>
    <w:rsid w:val="002E194E"/>
    <w:rsid w:val="002F47FA"/>
    <w:rsid w:val="003152CE"/>
    <w:rsid w:val="00385041"/>
    <w:rsid w:val="00397258"/>
    <w:rsid w:val="003A4D25"/>
    <w:rsid w:val="003C3422"/>
    <w:rsid w:val="00400DD9"/>
    <w:rsid w:val="00411FBA"/>
    <w:rsid w:val="00427BF4"/>
    <w:rsid w:val="00440585"/>
    <w:rsid w:val="00444C31"/>
    <w:rsid w:val="0045738F"/>
    <w:rsid w:val="00485193"/>
    <w:rsid w:val="004A086F"/>
    <w:rsid w:val="004A52D3"/>
    <w:rsid w:val="004B5280"/>
    <w:rsid w:val="0051477E"/>
    <w:rsid w:val="00523CC4"/>
    <w:rsid w:val="00526CC3"/>
    <w:rsid w:val="005568B1"/>
    <w:rsid w:val="00567226"/>
    <w:rsid w:val="00576396"/>
    <w:rsid w:val="00582674"/>
    <w:rsid w:val="00593291"/>
    <w:rsid w:val="005E1A5C"/>
    <w:rsid w:val="005F5D1D"/>
    <w:rsid w:val="00601D91"/>
    <w:rsid w:val="006111C3"/>
    <w:rsid w:val="00614929"/>
    <w:rsid w:val="0062430D"/>
    <w:rsid w:val="00634290"/>
    <w:rsid w:val="006412A5"/>
    <w:rsid w:val="00641AFD"/>
    <w:rsid w:val="00652603"/>
    <w:rsid w:val="006812F8"/>
    <w:rsid w:val="0068500A"/>
    <w:rsid w:val="006E3CA5"/>
    <w:rsid w:val="006E445B"/>
    <w:rsid w:val="006E4D30"/>
    <w:rsid w:val="00704953"/>
    <w:rsid w:val="00704C51"/>
    <w:rsid w:val="007074C3"/>
    <w:rsid w:val="00720CF2"/>
    <w:rsid w:val="007229CF"/>
    <w:rsid w:val="00725D5E"/>
    <w:rsid w:val="00731C66"/>
    <w:rsid w:val="00765A68"/>
    <w:rsid w:val="00766D28"/>
    <w:rsid w:val="00786A45"/>
    <w:rsid w:val="00795F18"/>
    <w:rsid w:val="007A5CA4"/>
    <w:rsid w:val="007A6003"/>
    <w:rsid w:val="0081641F"/>
    <w:rsid w:val="008569F9"/>
    <w:rsid w:val="00860A20"/>
    <w:rsid w:val="0089366E"/>
    <w:rsid w:val="00896FED"/>
    <w:rsid w:val="008E418A"/>
    <w:rsid w:val="00924663"/>
    <w:rsid w:val="009578C8"/>
    <w:rsid w:val="00961D82"/>
    <w:rsid w:val="009628B3"/>
    <w:rsid w:val="00973707"/>
    <w:rsid w:val="00973A65"/>
    <w:rsid w:val="00997CE1"/>
    <w:rsid w:val="009B50B6"/>
    <w:rsid w:val="009D5D4B"/>
    <w:rsid w:val="00A11A67"/>
    <w:rsid w:val="00A4580B"/>
    <w:rsid w:val="00A9590A"/>
    <w:rsid w:val="00AA08DE"/>
    <w:rsid w:val="00AA634B"/>
    <w:rsid w:val="00AE433C"/>
    <w:rsid w:val="00B120CF"/>
    <w:rsid w:val="00B60133"/>
    <w:rsid w:val="00B73978"/>
    <w:rsid w:val="00B73CCD"/>
    <w:rsid w:val="00B83689"/>
    <w:rsid w:val="00B85A6F"/>
    <w:rsid w:val="00B94EEC"/>
    <w:rsid w:val="00BA44A4"/>
    <w:rsid w:val="00BB2771"/>
    <w:rsid w:val="00C30BC6"/>
    <w:rsid w:val="00C37AD4"/>
    <w:rsid w:val="00C66A14"/>
    <w:rsid w:val="00CA1B44"/>
    <w:rsid w:val="00CB124D"/>
    <w:rsid w:val="00CE3716"/>
    <w:rsid w:val="00CF58DF"/>
    <w:rsid w:val="00D24CC0"/>
    <w:rsid w:val="00D37713"/>
    <w:rsid w:val="00D40E24"/>
    <w:rsid w:val="00D43C74"/>
    <w:rsid w:val="00D45237"/>
    <w:rsid w:val="00D62939"/>
    <w:rsid w:val="00D649E0"/>
    <w:rsid w:val="00D77626"/>
    <w:rsid w:val="00D85FC0"/>
    <w:rsid w:val="00DC71EB"/>
    <w:rsid w:val="00DD3FA9"/>
    <w:rsid w:val="00E05646"/>
    <w:rsid w:val="00E13058"/>
    <w:rsid w:val="00E156AF"/>
    <w:rsid w:val="00E25D35"/>
    <w:rsid w:val="00E4276E"/>
    <w:rsid w:val="00E51AB0"/>
    <w:rsid w:val="00E52F4B"/>
    <w:rsid w:val="00E56804"/>
    <w:rsid w:val="00E575A9"/>
    <w:rsid w:val="00E60B4D"/>
    <w:rsid w:val="00E64386"/>
    <w:rsid w:val="00EB2FEA"/>
    <w:rsid w:val="00EE61A5"/>
    <w:rsid w:val="00EF062F"/>
    <w:rsid w:val="00EF0A78"/>
    <w:rsid w:val="00EF41AC"/>
    <w:rsid w:val="00F001BB"/>
    <w:rsid w:val="00F009B5"/>
    <w:rsid w:val="00F17957"/>
    <w:rsid w:val="00F53AAC"/>
    <w:rsid w:val="00F90098"/>
    <w:rsid w:val="00F9230E"/>
    <w:rsid w:val="00FA014D"/>
    <w:rsid w:val="00FB58DC"/>
    <w:rsid w:val="00FC22CA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0ABAE-4703-4D47-AA4A-09F45EC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5C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semiHidden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6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349C3AB8A8B59384E323F3C5CEB6FF4BE2FC1F4C3F7F43580BDC7F130A207233B827137D8F1F736DC472F886DE49A6FB23E010412E94D3827E" TargetMode="External"/><Relationship Id="rId13" Type="http://schemas.openxmlformats.org/officeDocument/2006/relationships/hyperlink" Target="consultantplus://offline/ref=09A117BEE55F859FA2D2B08FA596B3F229B328E0C01968972915B37E3BB4FCA0433FE23F00F5315F41F33E429886E0C1B1A58DD26AF8ADD1F4rED" TargetMode="External"/><Relationship Id="rId18" Type="http://schemas.openxmlformats.org/officeDocument/2006/relationships/hyperlink" Target="consultantplus://offline/ref=9BC68576AAAFEC82071844C458FF01B93CF1F5F7DC2750AFF629B39EEDA93C0FDB799421B2586B4891FC43BB023F015F238D4B525A9C0D695F31D" TargetMode="External"/><Relationship Id="rId26" Type="http://schemas.openxmlformats.org/officeDocument/2006/relationships/hyperlink" Target="consultantplus://offline/ref=BA523875770AFFB01FE41BEA23E016D2F4E824D754D492F01E9CE22D49778EF0DA79DC58E791B24CB6EEE7E8240582E15627226FACD0E847oDc9D" TargetMode="External"/><Relationship Id="rId39" Type="http://schemas.openxmlformats.org/officeDocument/2006/relationships/hyperlink" Target="consultantplus://offline/ref=97DB7733E56955841E6D8CB79FC8594F616CEC69B62C22875A35A5D69137195912C88868D258FE9EB992F13D804FDD7DA4E6D07C24F93F14jE26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34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42" Type="http://schemas.openxmlformats.org/officeDocument/2006/relationships/header" Target="header1.xml"/><Relationship Id="rId7" Type="http://schemas.openxmlformats.org/officeDocument/2006/relationships/hyperlink" Target="consultantplus://offline/ref=1AF6F7B358A8F635E6AE4C47A9A0F22F29C10E4021FB982A9873EFB752A71C2EAA592BF87134FDC40A63D36F7B11263D9EFBEB9FC2764262dCj8D" TargetMode="External"/><Relationship Id="rId12" Type="http://schemas.openxmlformats.org/officeDocument/2006/relationships/hyperlink" Target="consultantplus://offline/ref=D76111452965ECA20CA30C8B25DAE7BEF73D35477082842F0B894ED922F430056DBC7DB95EBE0857AF131BED45E92ED149F42914ADF893B8kE4EE" TargetMode="External"/><Relationship Id="rId17" Type="http://schemas.openxmlformats.org/officeDocument/2006/relationships/hyperlink" Target="consultantplus://offline/ref=6D31B995B4D7B1DF0C3FF16A36C400D7782360781F4E9E058B51B3A40D9525F4998586D419FEDE83B26A6207C69CC5D73500076BE27F4213sCv4X" TargetMode="External"/><Relationship Id="rId25" Type="http://schemas.openxmlformats.org/officeDocument/2006/relationships/hyperlink" Target="consultantplus://offline/ref=E1A016EAA4F5317B973C11E0E505C8621FF76341A530BBF95DC01260DE247488F43DED39511C37B7E466CEC5F469697D204CFC5A95C0bAyBD" TargetMode="External"/><Relationship Id="rId33" Type="http://schemas.openxmlformats.org/officeDocument/2006/relationships/hyperlink" Target="consultantplus://offline/ref=09A117BEE55F859FA2D2B08FA596B3F229B328E0C01968972915B37E3BB4FCA0433FE23F00F5315F41F33E429886E0C1B1A58DD26AF8ADD1F4rED" TargetMode="External"/><Relationship Id="rId38" Type="http://schemas.openxmlformats.org/officeDocument/2006/relationships/hyperlink" Target="consultantplus://offline/ref=2CE7D595020D7A530D868414896448AF9156742DD32BCFBE1C75626504F8000A0BEB7D458D924705311AE6CA6EB832190C24BFA1E65E6B14yF0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033C9A75A7CF232D2FF410DD7B94B27B1B40046C053AC26F09D1C31234FCB70909B03AE1CF34F68BB92A2BC2932110AD9F3B587B1B2Au7D" TargetMode="External"/><Relationship Id="rId20" Type="http://schemas.openxmlformats.org/officeDocument/2006/relationships/hyperlink" Target="consultantplus://offline/ref=0E5A94C451A4386CFB40647EADC16D93228AF1F327261021031E8BBEF2DEB8D89E8C61205DF7E46C2A7E3883A1N1NDW" TargetMode="External"/><Relationship Id="rId29" Type="http://schemas.openxmlformats.org/officeDocument/2006/relationships/hyperlink" Target="consultantplus://offline/ref=1AF6F7B358A8F635E6AE4C47A9A0F22F29C10E4021FB982A9873EFB752A71C2EAA592BF87134FDC40A63D36F7B11263D9EFBEB9FC2764262dCj8D" TargetMode="External"/><Relationship Id="rId41" Type="http://schemas.openxmlformats.org/officeDocument/2006/relationships/hyperlink" Target="consultantplus://offline/ref=90691DAB578797DC1B5AFCF57CCD536BB6BD7A4DC0D3D4E9629C4112CDCEC36E953EDBF086A0C9DC209E81E8399F9ADE3B7BE1FFE76CE6F2L950D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2F80C91FC2ECDD468B601F567063CAB06193A0A87EA3D4AB8EAF56C01B7BABB48C40EC4E7FEC159A107301B9AA838A70155BDC8633A821065k3D" TargetMode="External"/><Relationship Id="rId24" Type="http://schemas.openxmlformats.org/officeDocument/2006/relationships/hyperlink" Target="consultantplus://offline/ref=90691DAB578797DC1B5AFCF57CCD536BB6BD7A4DC0D3D4E9629C4112CDCEC36E953EDBF086A0C9DC209E81E8399F9ADE3B7BE1FFE76CE6F2L950D" TargetMode="External"/><Relationship Id="rId32" Type="http://schemas.openxmlformats.org/officeDocument/2006/relationships/hyperlink" Target="consultantplus://offline/ref=2E7FEA20B6788C07247099B05FC64C47DECF3F406F587647A617DE8D99C7E0079AB8A778B70F181B0997BC1572A9E56E6DBE700AB0784DC7U3oCD" TargetMode="External"/><Relationship Id="rId37" Type="http://schemas.openxmlformats.org/officeDocument/2006/relationships/hyperlink" Target="consultantplus://offline/ref=E1A016EAA4F5317B973C11E0E505C8621FF76341A530BBF95DC01260DE247488F43DED39511C37B7E466CEC5F469697D204CFC5A95C0bAyBD" TargetMode="External"/><Relationship Id="rId40" Type="http://schemas.openxmlformats.org/officeDocument/2006/relationships/hyperlink" Target="consultantplus://offline/ref=9BC68576AAAFEC82071844C458FF01B93CF1F5F7DC2750AFF629B39EEDA93C0FDB799421B2586B4891FC43BB023F015F238D4B525A9C0D695F31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033C9A75A7CF232D2FF410DD7B94B27B1B40056F053AC26F09D1C31234FCB70909B03FE2C83DF68BB92A2BC2932110AD9F3B587B1B2Au7D" TargetMode="External"/><Relationship Id="rId23" Type="http://schemas.openxmlformats.org/officeDocument/2006/relationships/hyperlink" Target="consultantplus://offline/ref=3AD275D3A20B7F5CD4C180BCC3418D4E00DA5B69B19559B8CFFC3603835E8D576F9679B03B8276B43AAE0E93B7FA51A52AEBBD204B518FE5A1RAF" TargetMode="External"/><Relationship Id="rId28" Type="http://schemas.openxmlformats.org/officeDocument/2006/relationships/hyperlink" Target="consultantplus://offline/ref=53FA1B2AC308757BA807AA9F8DAF33973BB20E51DA1E03CDA563CBAF641C1AC5D5897469F25B1FDCBD980F7FF2911C2708B7BD69EE5FADF9d4hED" TargetMode="External"/><Relationship Id="rId36" Type="http://schemas.openxmlformats.org/officeDocument/2006/relationships/hyperlink" Target="consultantplus://offline/ref=7B033C9A75A7CF232D2FF410DD7B94B27B1B40046C053AC26F09D1C31234FCB70909B03AE1CF34F68BB92A2BC2932110AD9F3B587B1B2Au7D" TargetMode="External"/><Relationship Id="rId10" Type="http://schemas.openxmlformats.org/officeDocument/2006/relationships/hyperlink" Target="consultantplus://offline/ref=1AF6F7B358A8F635E6AE4C47A9A0F22F29C10E4021FB982A9873EFB752A71C2EAA592BF87134FDC40A63D36F7B11263D9EFBEB9FC2764262dCj8D" TargetMode="External"/><Relationship Id="rId19" Type="http://schemas.openxmlformats.org/officeDocument/2006/relationships/hyperlink" Target="consultantplus://offline/ref=90691DAB578797DC1B5AFCF57CCD536BB6BD7A4DC0D3D4E9629C4112CDCEC36E953EDBF086A0C9DC209E81E8399F9ADE3B7BE1FFE76CE6F2L950D" TargetMode="External"/><Relationship Id="rId31" Type="http://schemas.openxmlformats.org/officeDocument/2006/relationships/hyperlink" Target="consultantplus://offline/ref=4443EBC59BEC4AE3D6AD9C78346F95BE9B3C1C58BDB3D873A140CF252191C1C679313C335838420678FE0CC266D0247A3B8106A68D4BF6BDt3mFD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AD275D3A20B7F5CD4C180BCC3418D4E00DA5B69B19559B8CFFC3603835E8D576F9679B03B8276B43AAE0E93B7FA51A52AEBBD204B518FE5A1RAF" TargetMode="External"/><Relationship Id="rId14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22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27" Type="http://schemas.openxmlformats.org/officeDocument/2006/relationships/hyperlink" Target="consultantplus://offline/ref=6A226DBE6A08214247FFA90CD4435258297E9B27CE56C47BD42582FFA923048F61CDA60A5D76587AD61546F7BCB946EEE04D2C5792FC7223K1g4D" TargetMode="External"/><Relationship Id="rId30" Type="http://schemas.openxmlformats.org/officeDocument/2006/relationships/hyperlink" Target="consultantplus://offline/ref=62F80C91FC2ECDD468B601F567063CAB06193A0A87EA3D4AB8EAF56C01B7BABB48C40EC4E7FEC159A107301B9AA838A70155BDC8633A821065k3D" TargetMode="External"/><Relationship Id="rId35" Type="http://schemas.openxmlformats.org/officeDocument/2006/relationships/hyperlink" Target="consultantplus://offline/ref=7B033C9A75A7CF232D2FF410DD7B94B27B1B40056F053AC26F09D1C31234FCB70909B03FE2C83DF68BB92A2BC2932110AD9F3B587B1B2Au7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84096</Words>
  <Characters>479353</Characters>
  <Application>Microsoft Office Word</Application>
  <DocSecurity>0</DocSecurity>
  <Lines>3994</Lines>
  <Paragraphs>1124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Начальник отдела</cp:lastModifiedBy>
  <cp:revision>2</cp:revision>
  <cp:lastPrinted>2020-10-14T00:59:00Z</cp:lastPrinted>
  <dcterms:created xsi:type="dcterms:W3CDTF">2020-11-05T22:30:00Z</dcterms:created>
  <dcterms:modified xsi:type="dcterms:W3CDTF">2020-11-05T22:30:00Z</dcterms:modified>
</cp:coreProperties>
</file>