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48E" w:rsidRDefault="00B26D1C" w:rsidP="0077648E">
      <w:pPr>
        <w:jc w:val="center"/>
        <w:rPr>
          <w:sz w:val="12"/>
          <w:szCs w:val="12"/>
        </w:rPr>
      </w:pPr>
      <w:r w:rsidRPr="00F01A50">
        <w:rPr>
          <w:noProof/>
        </w:rPr>
        <w:drawing>
          <wp:inline distT="0" distB="0" distL="0" distR="0" wp14:anchorId="3A4BD6F8" wp14:editId="0A82CB27">
            <wp:extent cx="59055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48E" w:rsidRPr="00F01A50" w:rsidRDefault="0077648E" w:rsidP="0077648E">
      <w:pPr>
        <w:jc w:val="center"/>
        <w:rPr>
          <w:sz w:val="12"/>
          <w:szCs w:val="12"/>
        </w:rPr>
      </w:pP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Собрание Корсаковского городского округа</w:t>
      </w: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</w:p>
    <w:p w:rsidR="0077648E" w:rsidRPr="00F01A50" w:rsidRDefault="0077648E" w:rsidP="0077648E">
      <w:pPr>
        <w:jc w:val="center"/>
        <w:rPr>
          <w:b/>
          <w:sz w:val="12"/>
          <w:szCs w:val="12"/>
        </w:rPr>
      </w:pPr>
      <w:r w:rsidRPr="00F01A50">
        <w:rPr>
          <w:b/>
          <w:sz w:val="28"/>
          <w:szCs w:val="28"/>
        </w:rPr>
        <w:t>Р Е Ш Е Н И Е</w:t>
      </w:r>
    </w:p>
    <w:p w:rsidR="002054E7" w:rsidRPr="00F01A50" w:rsidRDefault="002054E7" w:rsidP="00975330">
      <w:pPr>
        <w:jc w:val="center"/>
        <w:rPr>
          <w:b/>
          <w:sz w:val="12"/>
          <w:szCs w:val="12"/>
        </w:rPr>
      </w:pPr>
    </w:p>
    <w:p w:rsidR="009D2A73" w:rsidRPr="00F01A50" w:rsidRDefault="009D2A73"/>
    <w:p w:rsidR="002C0F18" w:rsidRPr="00F01A50" w:rsidRDefault="00626575">
      <w:r w:rsidRPr="00F01A50">
        <w:t>Принято</w:t>
      </w:r>
      <w:r w:rsidR="00B26D1C">
        <w:t xml:space="preserve">   </w:t>
      </w:r>
      <w:r w:rsidR="00B26D1C" w:rsidRPr="00B26D1C">
        <w:rPr>
          <w:u w:val="single"/>
        </w:rPr>
        <w:t xml:space="preserve">    18.12.2020   </w:t>
      </w:r>
      <w:r w:rsidR="00B26D1C">
        <w:t xml:space="preserve">№ </w:t>
      </w:r>
      <w:r w:rsidR="00B26D1C" w:rsidRPr="00B26D1C">
        <w:rPr>
          <w:u w:val="single"/>
        </w:rPr>
        <w:t xml:space="preserve">     141</w:t>
      </w:r>
      <w:r w:rsidR="00B26D1C">
        <w:rPr>
          <w:u w:val="single"/>
        </w:rPr>
        <w:t xml:space="preserve">     </w:t>
      </w:r>
      <w:proofErr w:type="gramStart"/>
      <w:r w:rsidR="00B26D1C">
        <w:rPr>
          <w:u w:val="single"/>
        </w:rPr>
        <w:t xml:space="preserve"> </w:t>
      </w:r>
      <w:r w:rsidR="00B26D1C" w:rsidRPr="00B26D1C">
        <w:rPr>
          <w:color w:val="FFFFFF" w:themeColor="background1"/>
          <w:u w:val="single"/>
        </w:rPr>
        <w:t xml:space="preserve"> .</w:t>
      </w:r>
      <w:proofErr w:type="gramEnd"/>
    </w:p>
    <w:p w:rsidR="002C0F18" w:rsidRPr="00F01A50" w:rsidRDefault="002C0F18">
      <w:pPr>
        <w:rPr>
          <w:sz w:val="12"/>
          <w:szCs w:val="12"/>
        </w:rPr>
      </w:pPr>
    </w:p>
    <w:p w:rsidR="002C0F18" w:rsidRPr="00F01A50" w:rsidRDefault="00B26D1C">
      <w:r w:rsidRPr="00F01A50">
        <w:t>Н</w:t>
      </w:r>
      <w:r w:rsidR="00212E22" w:rsidRPr="00F01A50">
        <w:t>а</w:t>
      </w:r>
      <w:r>
        <w:t xml:space="preserve"> </w:t>
      </w:r>
      <w:r w:rsidRPr="00B26D1C">
        <w:rPr>
          <w:u w:val="single"/>
        </w:rPr>
        <w:t xml:space="preserve">  34-м    </w:t>
      </w:r>
      <w:r w:rsidR="002C0F18" w:rsidRPr="00B26D1C">
        <w:rPr>
          <w:u w:val="single"/>
        </w:rPr>
        <w:t xml:space="preserve"> </w:t>
      </w:r>
      <w:r w:rsidR="00212E22" w:rsidRPr="00F01A50">
        <w:t>заседании</w:t>
      </w:r>
      <w:r w:rsidR="00E35F63" w:rsidRPr="00F01A50">
        <w:t xml:space="preserve"> </w:t>
      </w:r>
      <w:r>
        <w:t xml:space="preserve"> </w:t>
      </w:r>
      <w:r w:rsidRPr="00B26D1C">
        <w:rPr>
          <w:u w:val="single"/>
        </w:rPr>
        <w:t xml:space="preserve">   6-</w:t>
      </w:r>
      <w:bookmarkStart w:id="0" w:name="_GoBack"/>
      <w:bookmarkEnd w:id="0"/>
      <w:r w:rsidRPr="00B26D1C">
        <w:rPr>
          <w:u w:val="single"/>
        </w:rPr>
        <w:t xml:space="preserve">го    </w:t>
      </w:r>
      <w:r w:rsidR="002C0F18" w:rsidRPr="00B26D1C">
        <w:rPr>
          <w:u w:val="single"/>
        </w:rPr>
        <w:t xml:space="preserve"> </w:t>
      </w:r>
      <w:r w:rsidR="002C0F18" w:rsidRPr="00F01A50">
        <w:t>созыва</w:t>
      </w:r>
    </w:p>
    <w:p w:rsidR="00C30F53" w:rsidRPr="00F01A50" w:rsidRDefault="00C30F53" w:rsidP="00C30F53">
      <w:pPr>
        <w:jc w:val="both"/>
        <w:rPr>
          <w:rFonts w:eastAsia="SimSun"/>
        </w:rPr>
      </w:pPr>
    </w:p>
    <w:p w:rsidR="00C30F53" w:rsidRPr="00F01A50" w:rsidRDefault="00C30F53" w:rsidP="00C30F53">
      <w:pPr>
        <w:ind w:right="5244"/>
        <w:jc w:val="both"/>
        <w:rPr>
          <w:rFonts w:eastAsia="SimSun"/>
        </w:rPr>
      </w:pPr>
      <w:r w:rsidRPr="00F01A50">
        <w:rPr>
          <w:rFonts w:eastAsia="SimSun"/>
        </w:rPr>
        <w:t>О</w:t>
      </w:r>
      <w:r w:rsidR="00043CD3" w:rsidRPr="00F01A50">
        <w:rPr>
          <w:rFonts w:eastAsia="SimSun"/>
        </w:rPr>
        <w:t xml:space="preserve"> внесении изменени</w:t>
      </w:r>
      <w:r w:rsidR="00F90230" w:rsidRPr="00F01A50">
        <w:rPr>
          <w:rFonts w:eastAsia="SimSun"/>
        </w:rPr>
        <w:t>й</w:t>
      </w:r>
      <w:r w:rsidR="00043CD3" w:rsidRPr="00F01A50">
        <w:rPr>
          <w:rFonts w:eastAsia="SimSun"/>
        </w:rPr>
        <w:t xml:space="preserve"> в </w:t>
      </w:r>
      <w:r w:rsidR="00D47753" w:rsidRPr="00F01A50">
        <w:rPr>
          <w:rFonts w:eastAsia="SimSun"/>
        </w:rPr>
        <w:t>правил</w:t>
      </w:r>
      <w:r w:rsidR="00043CD3" w:rsidRPr="00F01A50">
        <w:rPr>
          <w:rFonts w:eastAsia="SimSun"/>
        </w:rPr>
        <w:t>а</w:t>
      </w:r>
      <w:r w:rsidR="00D47753" w:rsidRPr="00F01A50">
        <w:rPr>
          <w:rFonts w:eastAsia="SimSun"/>
        </w:rPr>
        <w:t xml:space="preserve"> землепользования и застройки Корсаковского городского округа</w:t>
      </w:r>
      <w:r w:rsidR="00C342E4" w:rsidRPr="00F01A50">
        <w:rPr>
          <w:rFonts w:eastAsia="SimSun"/>
        </w:rPr>
        <w:t>, утвержденные решением Собрания Корсаковского городского округа от 06.09.2013 № 89</w:t>
      </w:r>
    </w:p>
    <w:p w:rsidR="00626575" w:rsidRPr="00F01A50" w:rsidRDefault="00626575" w:rsidP="00626575"/>
    <w:p w:rsidR="00C30F53" w:rsidRPr="00F01A50" w:rsidRDefault="00C30F53" w:rsidP="00C30F53">
      <w:pPr>
        <w:ind w:firstLine="900"/>
        <w:jc w:val="both"/>
        <w:rPr>
          <w:sz w:val="20"/>
          <w:szCs w:val="20"/>
        </w:rPr>
      </w:pPr>
    </w:p>
    <w:p w:rsidR="007E0496" w:rsidRDefault="00C30F53" w:rsidP="007E0496">
      <w:pPr>
        <w:autoSpaceDE w:val="0"/>
        <w:autoSpaceDN w:val="0"/>
        <w:adjustRightInd w:val="0"/>
        <w:ind w:firstLine="709"/>
        <w:jc w:val="both"/>
        <w:outlineLvl w:val="1"/>
      </w:pPr>
      <w:r w:rsidRPr="00F01A50">
        <w:t xml:space="preserve">В соответствии со статьями </w:t>
      </w:r>
      <w:r w:rsidR="009528D2" w:rsidRPr="00F01A50">
        <w:t xml:space="preserve">31, </w:t>
      </w:r>
      <w:r w:rsidR="007A52E0" w:rsidRPr="00F01A50">
        <w:t>32</w:t>
      </w:r>
      <w:r w:rsidRPr="00F01A50">
        <w:t xml:space="preserve">, </w:t>
      </w:r>
      <w:r w:rsidR="007A52E0" w:rsidRPr="00F01A50">
        <w:t>33</w:t>
      </w:r>
      <w:r w:rsidRPr="00F01A50">
        <w:t xml:space="preserve"> Градостроительного кодекса Российской Федерации, стать</w:t>
      </w:r>
      <w:r w:rsidR="002F24AE" w:rsidRPr="00F01A50">
        <w:t xml:space="preserve">ями </w:t>
      </w:r>
      <w:r w:rsidRPr="00F01A50">
        <w:t>16</w:t>
      </w:r>
      <w:r w:rsidR="00DC5A11" w:rsidRPr="00F01A50">
        <w:t>, 35</w:t>
      </w:r>
      <w:r w:rsidRPr="00F01A50">
        <w:t xml:space="preserve">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«Корсаковский городской округ» Сахалинской области, рассмотрев </w:t>
      </w:r>
      <w:r w:rsidR="007A52E0" w:rsidRPr="00F01A50">
        <w:t>проект о внесении изменений в правила землепользования и застройки Корсаковского городского округа</w:t>
      </w:r>
      <w:r w:rsidRPr="00F01A50">
        <w:t>, Собрание РЕШИЛО:</w:t>
      </w:r>
    </w:p>
    <w:p w:rsidR="007E0496" w:rsidRDefault="007E0496" w:rsidP="007E0496">
      <w:pPr>
        <w:autoSpaceDE w:val="0"/>
        <w:autoSpaceDN w:val="0"/>
        <w:adjustRightInd w:val="0"/>
        <w:ind w:firstLine="709"/>
        <w:jc w:val="both"/>
        <w:outlineLvl w:val="1"/>
      </w:pPr>
      <w:r>
        <w:t>1. Статью 32 Правил</w:t>
      </w:r>
      <w:r w:rsidR="00043CD3" w:rsidRPr="00F01A50">
        <w:t xml:space="preserve"> землепользования и застройки Корсаковского</w:t>
      </w:r>
      <w:r>
        <w:t xml:space="preserve"> городского округа, утвержденных</w:t>
      </w:r>
      <w:r w:rsidR="00043CD3" w:rsidRPr="00F01A50">
        <w:t xml:space="preserve"> решением Собрания Корсаковского городского округа от 06.09.2013 № 89</w:t>
      </w:r>
      <w:r w:rsidR="00DE05F5" w:rsidRPr="00F01A50">
        <w:t xml:space="preserve"> (в ред</w:t>
      </w:r>
      <w:r w:rsidR="00B8779B" w:rsidRPr="00F01A50">
        <w:t>акции решени</w:t>
      </w:r>
      <w:r w:rsidR="002F24AE" w:rsidRPr="00F01A50">
        <w:t>й</w:t>
      </w:r>
      <w:r w:rsidR="00B8779B" w:rsidRPr="00F01A50">
        <w:t xml:space="preserve"> </w:t>
      </w:r>
      <w:r w:rsidR="00B96ED5" w:rsidRPr="00F01A50">
        <w:t>С</w:t>
      </w:r>
      <w:r w:rsidR="00B8779B" w:rsidRPr="00F01A50">
        <w:t xml:space="preserve">обрания Корсаковского городского округа        </w:t>
      </w:r>
      <w:r w:rsidR="00DE05F5" w:rsidRPr="00F01A50">
        <w:t xml:space="preserve"> от </w:t>
      </w:r>
      <w:r w:rsidR="009528D2" w:rsidRPr="00F01A50">
        <w:t>22.12.2015 № 71</w:t>
      </w:r>
      <w:r w:rsidR="00F01108" w:rsidRPr="00F01A50">
        <w:t xml:space="preserve">, от 31.03.2016 № 88, от 16.08.2016 № 112, </w:t>
      </w:r>
      <w:r w:rsidR="00C979FA" w:rsidRPr="00F01A50">
        <w:t>от 24.11.2016 № 125</w:t>
      </w:r>
      <w:r w:rsidR="00187A5F" w:rsidRPr="00F01A50">
        <w:t>,</w:t>
      </w:r>
      <w:r w:rsidR="00C979FA" w:rsidRPr="00F01A50">
        <w:t xml:space="preserve"> </w:t>
      </w:r>
      <w:r w:rsidR="00F01108" w:rsidRPr="00F01A50">
        <w:t>от 25.05.2017 № 151</w:t>
      </w:r>
      <w:r w:rsidR="002F24AE" w:rsidRPr="00F01A50">
        <w:t>, от 02.11.2017 № 2</w:t>
      </w:r>
      <w:r w:rsidR="000F1122">
        <w:t xml:space="preserve">, </w:t>
      </w:r>
      <w:r w:rsidR="000F1122" w:rsidRPr="00F01A50">
        <w:t xml:space="preserve">от </w:t>
      </w:r>
      <w:r w:rsidR="000F1122">
        <w:t>29</w:t>
      </w:r>
      <w:r w:rsidR="000F1122" w:rsidRPr="00F01A50">
        <w:t>.</w:t>
      </w:r>
      <w:r w:rsidR="000F1122">
        <w:t>03</w:t>
      </w:r>
      <w:r w:rsidR="000F1122" w:rsidRPr="00F01A50">
        <w:t>.201</w:t>
      </w:r>
      <w:r w:rsidR="000F1122">
        <w:t>8</w:t>
      </w:r>
      <w:r w:rsidR="000F1122" w:rsidRPr="00F01A50">
        <w:t xml:space="preserve"> № 2</w:t>
      </w:r>
      <w:r w:rsidR="000F1122">
        <w:t>6,</w:t>
      </w:r>
      <w:r w:rsidR="000F1122" w:rsidRPr="000F1122">
        <w:t xml:space="preserve"> от 29.</w:t>
      </w:r>
      <w:r w:rsidR="000F1122">
        <w:t>11</w:t>
      </w:r>
      <w:r w:rsidR="000F1122" w:rsidRPr="000F1122">
        <w:t xml:space="preserve">.2018 № </w:t>
      </w:r>
      <w:r w:rsidR="000F1122">
        <w:t>4</w:t>
      </w:r>
      <w:r w:rsidR="000F1122" w:rsidRPr="000F1122">
        <w:t>6</w:t>
      </w:r>
      <w:r w:rsidR="000F1122">
        <w:t xml:space="preserve">, </w:t>
      </w:r>
      <w:r w:rsidR="000F1122" w:rsidRPr="00F01A50">
        <w:t xml:space="preserve">от </w:t>
      </w:r>
      <w:r w:rsidR="000F1122">
        <w:t>05</w:t>
      </w:r>
      <w:r w:rsidR="000F1122" w:rsidRPr="00F01A50">
        <w:t>.</w:t>
      </w:r>
      <w:r w:rsidR="000F1122">
        <w:t>07</w:t>
      </w:r>
      <w:r w:rsidR="000F1122" w:rsidRPr="00F01A50">
        <w:t>.201</w:t>
      </w:r>
      <w:r w:rsidR="000F1122">
        <w:t>9</w:t>
      </w:r>
      <w:r w:rsidR="000F1122" w:rsidRPr="00F01A50">
        <w:t xml:space="preserve"> № </w:t>
      </w:r>
      <w:r w:rsidR="000F1122">
        <w:t>78</w:t>
      </w:r>
      <w:r w:rsidR="00822948">
        <w:t xml:space="preserve">, </w:t>
      </w:r>
      <w:r w:rsidR="00822948" w:rsidRPr="00F01A50">
        <w:t xml:space="preserve">от </w:t>
      </w:r>
      <w:r w:rsidR="00822948">
        <w:t>30</w:t>
      </w:r>
      <w:r w:rsidR="00822948" w:rsidRPr="00F01A50">
        <w:t>.</w:t>
      </w:r>
      <w:r w:rsidR="00822948">
        <w:t>06</w:t>
      </w:r>
      <w:r w:rsidR="00822948" w:rsidRPr="00F01A50">
        <w:t>.20</w:t>
      </w:r>
      <w:r w:rsidR="00822948">
        <w:t>20</w:t>
      </w:r>
      <w:r w:rsidR="00822948" w:rsidRPr="00F01A50">
        <w:t xml:space="preserve"> № </w:t>
      </w:r>
      <w:r w:rsidR="00822948">
        <w:t>125</w:t>
      </w:r>
      <w:r w:rsidR="009528D2" w:rsidRPr="00F01A50">
        <w:t>)</w:t>
      </w:r>
      <w:r w:rsidR="00043CD3" w:rsidRPr="00F01A50">
        <w:t>,</w:t>
      </w:r>
      <w:r w:rsidR="00DC5A11" w:rsidRPr="00F01A50">
        <w:t xml:space="preserve"> </w:t>
      </w:r>
      <w:r w:rsidR="00043CD3" w:rsidRPr="00F01A50">
        <w:t>изложи</w:t>
      </w:r>
      <w:r w:rsidR="00180D6B">
        <w:t>ть</w:t>
      </w:r>
      <w:r w:rsidR="000E42CC" w:rsidRPr="00F01A50">
        <w:t xml:space="preserve"> </w:t>
      </w:r>
      <w:r w:rsidR="00D47753" w:rsidRPr="00F01A50">
        <w:t xml:space="preserve">в </w:t>
      </w:r>
      <w:r w:rsidR="00B8779B" w:rsidRPr="00F01A50">
        <w:t>следующей</w:t>
      </w:r>
      <w:r w:rsidR="00043CD3" w:rsidRPr="00F01A50">
        <w:t xml:space="preserve"> </w:t>
      </w:r>
      <w:r w:rsidR="00D47753" w:rsidRPr="00F01A50">
        <w:t>редакции</w:t>
      </w:r>
      <w:r>
        <w:t>:</w:t>
      </w:r>
    </w:p>
    <w:p w:rsidR="007E0496" w:rsidRPr="007E0496" w:rsidRDefault="007E0496" w:rsidP="007E0496">
      <w:pPr>
        <w:keepNext/>
        <w:tabs>
          <w:tab w:val="left" w:pos="851"/>
        </w:tabs>
        <w:spacing w:line="276" w:lineRule="auto"/>
        <w:ind w:firstLine="709"/>
        <w:outlineLvl w:val="2"/>
        <w:rPr>
          <w:b/>
          <w:bCs/>
        </w:rPr>
      </w:pPr>
      <w:r>
        <w:t>«</w:t>
      </w:r>
      <w:bookmarkStart w:id="1" w:name="_Toc466360938"/>
      <w:bookmarkStart w:id="2" w:name="_Toc485897206"/>
      <w:bookmarkStart w:id="3" w:name="_Toc508121917"/>
      <w:r w:rsidRPr="007E0496">
        <w:rPr>
          <w:b/>
          <w:bCs/>
        </w:rPr>
        <w:t>СТАТЬЯ 32. ВОДООХРАННЫЕ ЗОНЫ</w:t>
      </w:r>
      <w:bookmarkEnd w:id="1"/>
      <w:bookmarkEnd w:id="2"/>
      <w:bookmarkEnd w:id="3"/>
      <w:r w:rsidRPr="007E0496">
        <w:rPr>
          <w:b/>
          <w:bCs/>
        </w:rPr>
        <w:t xml:space="preserve">  </w:t>
      </w:r>
    </w:p>
    <w:p w:rsidR="007E0496" w:rsidRPr="007E0496" w:rsidRDefault="007E0496" w:rsidP="007E0496">
      <w:pPr>
        <w:shd w:val="clear" w:color="auto" w:fill="FFFFFF"/>
        <w:tabs>
          <w:tab w:val="left" w:pos="851"/>
          <w:tab w:val="left" w:pos="8334"/>
        </w:tabs>
        <w:spacing w:line="276" w:lineRule="auto"/>
        <w:ind w:firstLine="709"/>
        <w:jc w:val="both"/>
      </w:pPr>
      <w:r w:rsidRPr="007E0496">
        <w:t xml:space="preserve">1. В целях улучшения гидрологического, гидрохимического, гидробиологического, санитарного и экологического состояния водных объектов и благоустройства их прибрежных территорий устанавливаются </w:t>
      </w:r>
      <w:proofErr w:type="spellStart"/>
      <w:r w:rsidRPr="007E0496">
        <w:t>водоохранные</w:t>
      </w:r>
      <w:proofErr w:type="spellEnd"/>
      <w:r w:rsidRPr="007E0496">
        <w:t xml:space="preserve"> зоны и прибрежные защитные полосы. </w:t>
      </w:r>
    </w:p>
    <w:p w:rsidR="007E0496" w:rsidRPr="007E0496" w:rsidRDefault="007E0496" w:rsidP="007E0496">
      <w:pPr>
        <w:shd w:val="clear" w:color="auto" w:fill="FFFFFF"/>
        <w:tabs>
          <w:tab w:val="left" w:pos="851"/>
          <w:tab w:val="left" w:pos="8334"/>
        </w:tabs>
        <w:spacing w:line="276" w:lineRule="auto"/>
        <w:ind w:firstLine="709"/>
        <w:jc w:val="both"/>
      </w:pPr>
      <w:r w:rsidRPr="007E0496">
        <w:t xml:space="preserve">2. </w:t>
      </w:r>
      <w:r>
        <w:t xml:space="preserve">В границах </w:t>
      </w:r>
      <w:proofErr w:type="spellStart"/>
      <w:r>
        <w:t>водоохранных</w:t>
      </w:r>
      <w:proofErr w:type="spellEnd"/>
      <w:r>
        <w:t xml:space="preserve"> зон запрещается осуществлять деятельность, предусмотренную</w:t>
      </w:r>
      <w:r w:rsidRPr="007E0496">
        <w:t xml:space="preserve"> частью 15 статьи 65 Водного кодекса Российской Федерации.</w:t>
      </w:r>
    </w:p>
    <w:p w:rsidR="007E0496" w:rsidRPr="007E0496" w:rsidRDefault="007E0496" w:rsidP="007E0496">
      <w:pPr>
        <w:shd w:val="clear" w:color="auto" w:fill="FFFFFF"/>
        <w:tabs>
          <w:tab w:val="left" w:pos="851"/>
          <w:tab w:val="left" w:pos="8334"/>
        </w:tabs>
        <w:spacing w:line="276" w:lineRule="auto"/>
        <w:ind w:firstLine="709"/>
        <w:jc w:val="both"/>
      </w:pPr>
      <w:r w:rsidRPr="007E0496">
        <w:t xml:space="preserve">3. В границах </w:t>
      </w:r>
      <w:proofErr w:type="spellStart"/>
      <w:r w:rsidRPr="007E0496">
        <w:t>водоохранных</w:t>
      </w:r>
      <w:proofErr w:type="spellEnd"/>
      <w:r w:rsidRPr="007E0496">
        <w:t xml:space="preserve"> зон допускаются: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 </w:t>
      </w:r>
    </w:p>
    <w:p w:rsidR="007E0496" w:rsidRPr="007E0496" w:rsidRDefault="007E0496" w:rsidP="007E0496">
      <w:pPr>
        <w:shd w:val="clear" w:color="auto" w:fill="FFFFFF"/>
        <w:tabs>
          <w:tab w:val="left" w:pos="851"/>
          <w:tab w:val="left" w:pos="8334"/>
        </w:tabs>
        <w:spacing w:line="276" w:lineRule="auto"/>
        <w:ind w:firstLine="709"/>
        <w:jc w:val="both"/>
      </w:pPr>
      <w:r w:rsidRPr="007E0496">
        <w:t xml:space="preserve">4. В пределах </w:t>
      </w:r>
      <w:proofErr w:type="spellStart"/>
      <w:r w:rsidRPr="007E0496">
        <w:t>водоохранных</w:t>
      </w:r>
      <w:proofErr w:type="spellEnd"/>
      <w:r w:rsidRPr="007E0496">
        <w:t xml:space="preserve"> зон устанавливаются прибрежные защитные полосы, на территориях которых вводятся дополнительные ограничения природопользования. </w:t>
      </w:r>
    </w:p>
    <w:p w:rsidR="007E0496" w:rsidRPr="007E0496" w:rsidRDefault="007E0496" w:rsidP="007E0496">
      <w:pPr>
        <w:shd w:val="clear" w:color="auto" w:fill="FFFFFF"/>
        <w:tabs>
          <w:tab w:val="left" w:pos="851"/>
          <w:tab w:val="left" w:pos="8334"/>
        </w:tabs>
        <w:spacing w:line="276" w:lineRule="auto"/>
        <w:ind w:firstLine="709"/>
        <w:jc w:val="both"/>
      </w:pPr>
      <w:r w:rsidRPr="007E0496">
        <w:t xml:space="preserve">В границах прибрежных защитных полос дополнительно к вышеперечисленным ограничениям </w:t>
      </w:r>
      <w:proofErr w:type="spellStart"/>
      <w:r w:rsidRPr="007E0496">
        <w:t>водоохранной</w:t>
      </w:r>
      <w:proofErr w:type="spellEnd"/>
      <w:r w:rsidRPr="007E0496">
        <w:t xml:space="preserve"> зоны запрещается:</w:t>
      </w:r>
    </w:p>
    <w:p w:rsidR="007E0496" w:rsidRPr="007E0496" w:rsidRDefault="007E0496" w:rsidP="007E0496">
      <w:pPr>
        <w:shd w:val="clear" w:color="auto" w:fill="FFFFFF"/>
        <w:tabs>
          <w:tab w:val="left" w:pos="851"/>
          <w:tab w:val="left" w:pos="8334"/>
        </w:tabs>
        <w:spacing w:line="276" w:lineRule="auto"/>
        <w:ind w:firstLine="709"/>
        <w:jc w:val="both"/>
      </w:pPr>
      <w:r w:rsidRPr="007E0496">
        <w:t>1) распашка земель;</w:t>
      </w:r>
    </w:p>
    <w:p w:rsidR="007E0496" w:rsidRPr="007E0496" w:rsidRDefault="007E0496" w:rsidP="007E0496">
      <w:pPr>
        <w:shd w:val="clear" w:color="auto" w:fill="FFFFFF"/>
        <w:tabs>
          <w:tab w:val="left" w:pos="851"/>
          <w:tab w:val="left" w:pos="8334"/>
        </w:tabs>
        <w:spacing w:line="276" w:lineRule="auto"/>
        <w:ind w:firstLine="709"/>
        <w:jc w:val="both"/>
      </w:pPr>
      <w:r w:rsidRPr="007E0496">
        <w:t>2) размещение отвалов размываемых грунтов;</w:t>
      </w:r>
    </w:p>
    <w:p w:rsidR="007E0496" w:rsidRPr="007E0496" w:rsidRDefault="007E0496" w:rsidP="007E0496">
      <w:pPr>
        <w:shd w:val="clear" w:color="auto" w:fill="FFFFFF"/>
        <w:tabs>
          <w:tab w:val="left" w:pos="851"/>
          <w:tab w:val="left" w:pos="8334"/>
        </w:tabs>
        <w:spacing w:line="276" w:lineRule="auto"/>
        <w:ind w:firstLine="709"/>
        <w:jc w:val="both"/>
      </w:pPr>
      <w:r w:rsidRPr="007E0496">
        <w:lastRenderedPageBreak/>
        <w:t>3) выпас сельскохозяйственных животных и организаци</w:t>
      </w:r>
      <w:r>
        <w:t>я для них летних лагерей, ванн.».</w:t>
      </w:r>
    </w:p>
    <w:p w:rsidR="00C30F53" w:rsidRPr="00F01A50" w:rsidRDefault="00C30F53" w:rsidP="00B26D1C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1"/>
      </w:pPr>
      <w:r w:rsidRPr="00F01A50">
        <w:t>2.</w:t>
      </w:r>
      <w:r w:rsidRPr="00F01A50">
        <w:tab/>
      </w:r>
      <w:r w:rsidR="00B8779B" w:rsidRPr="00F01A50">
        <w:t>О</w:t>
      </w:r>
      <w:r w:rsidRPr="00F01A50">
        <w:t xml:space="preserve">публиковать </w:t>
      </w:r>
      <w:r w:rsidR="007C518E" w:rsidRPr="00F01A50">
        <w:t>н</w:t>
      </w:r>
      <w:r w:rsidR="00B8779B" w:rsidRPr="00F01A50">
        <w:t xml:space="preserve">астоящее решение </w:t>
      </w:r>
      <w:r w:rsidRPr="00F01A50">
        <w:t>в газете «Восход» и разместить на официальном сайте администрации Корсаковского городского округа в сети «Интернет».</w:t>
      </w:r>
    </w:p>
    <w:p w:rsidR="00C30F53" w:rsidRPr="00F01A50" w:rsidRDefault="00C30F53" w:rsidP="00C30F53"/>
    <w:p w:rsidR="00043CD3" w:rsidRPr="00F01A50" w:rsidRDefault="00043CD3" w:rsidP="00C30F53"/>
    <w:p w:rsidR="00C30F53" w:rsidRPr="00F01A50" w:rsidRDefault="00C30F53" w:rsidP="00C30F53"/>
    <w:p w:rsidR="00C30F53" w:rsidRPr="00F01A50" w:rsidRDefault="00C30F53" w:rsidP="00C30F53"/>
    <w:p w:rsidR="00C30F53" w:rsidRPr="00F01A50" w:rsidRDefault="0077648E" w:rsidP="00C30F53">
      <w:r w:rsidRPr="00F01A50">
        <w:t>Председатель Собрания</w:t>
      </w:r>
    </w:p>
    <w:p w:rsidR="00C30F53" w:rsidRPr="00F01A50" w:rsidRDefault="00C30F53" w:rsidP="00C30F53">
      <w:r w:rsidRPr="00F01A50">
        <w:t xml:space="preserve">Корсаковского городского округа   </w:t>
      </w:r>
      <w:r w:rsidR="00720D09" w:rsidRPr="00F01A50">
        <w:t xml:space="preserve">                                                                            Л.Д. </w:t>
      </w:r>
      <w:proofErr w:type="spellStart"/>
      <w:r w:rsidR="00720D09" w:rsidRPr="00F01A50">
        <w:t>Хмыз</w:t>
      </w:r>
      <w:proofErr w:type="spellEnd"/>
      <w:r w:rsidRPr="00F01A50">
        <w:t xml:space="preserve">                                                               </w:t>
      </w:r>
    </w:p>
    <w:p w:rsidR="0077648E" w:rsidRPr="00F01A50" w:rsidRDefault="0077648E" w:rsidP="00C30F53"/>
    <w:p w:rsidR="0077648E" w:rsidRPr="00F01A50" w:rsidRDefault="0077648E" w:rsidP="00C30F53"/>
    <w:p w:rsidR="0077648E" w:rsidRPr="00F01A50" w:rsidRDefault="007E0496" w:rsidP="00C30F53">
      <w:r>
        <w:t>Исполняющая</w:t>
      </w:r>
      <w:r w:rsidR="0077648E" w:rsidRPr="00F01A50">
        <w:t xml:space="preserve"> обязанности мэра</w:t>
      </w:r>
    </w:p>
    <w:p w:rsidR="00C30F53" w:rsidRPr="00644A7D" w:rsidRDefault="0077648E" w:rsidP="00C30F53">
      <w:r w:rsidRPr="00F01A50">
        <w:t xml:space="preserve">Корсаковского городского округа                                                                  </w:t>
      </w:r>
      <w:r w:rsidR="007E0496">
        <w:t xml:space="preserve"> </w:t>
      </w:r>
      <w:r w:rsidRPr="00F01A50">
        <w:t xml:space="preserve">    </w:t>
      </w:r>
      <w:r w:rsidR="007E0496">
        <w:t>Я.В. Кирьянова</w:t>
      </w:r>
    </w:p>
    <w:p w:rsidR="00C30F53" w:rsidRDefault="00C30F53" w:rsidP="00C30F53"/>
    <w:p w:rsidR="00043CD3" w:rsidRPr="00644A7D" w:rsidRDefault="00043CD3" w:rsidP="00C30F53"/>
    <w:p w:rsidR="00C30F53" w:rsidRPr="00644A7D" w:rsidRDefault="00C30F53" w:rsidP="00C30F53"/>
    <w:p w:rsidR="00626575" w:rsidRDefault="00626575" w:rsidP="00626575"/>
    <w:p w:rsidR="00626575" w:rsidRDefault="00626575" w:rsidP="00626575"/>
    <w:sectPr w:rsidR="00626575" w:rsidSect="00B26D1C">
      <w:headerReference w:type="default" r:id="rId8"/>
      <w:pgSz w:w="11907" w:h="16840"/>
      <w:pgMar w:top="567" w:right="567" w:bottom="85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86" w:rsidRDefault="00CC2C86">
      <w:r>
        <w:separator/>
      </w:r>
    </w:p>
  </w:endnote>
  <w:endnote w:type="continuationSeparator" w:id="0">
    <w:p w:rsidR="00CC2C86" w:rsidRDefault="00CC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86" w:rsidRDefault="00CC2C86">
      <w:r>
        <w:separator/>
      </w:r>
    </w:p>
  </w:footnote>
  <w:footnote w:type="continuationSeparator" w:id="0">
    <w:p w:rsidR="00CC2C86" w:rsidRDefault="00CC2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AE" w:rsidRDefault="002F24A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8DA1900"/>
    <w:multiLevelType w:val="hybridMultilevel"/>
    <w:tmpl w:val="FC48EDDE"/>
    <w:lvl w:ilvl="0" w:tplc="6400D946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B24782D"/>
    <w:multiLevelType w:val="hybridMultilevel"/>
    <w:tmpl w:val="1E947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53"/>
    <w:rsid w:val="00043CD3"/>
    <w:rsid w:val="0004577C"/>
    <w:rsid w:val="000A696D"/>
    <w:rsid w:val="000A741A"/>
    <w:rsid w:val="000A7EB0"/>
    <w:rsid w:val="000B60DA"/>
    <w:rsid w:val="000E42CC"/>
    <w:rsid w:val="000F1122"/>
    <w:rsid w:val="00145971"/>
    <w:rsid w:val="00180D6B"/>
    <w:rsid w:val="00187A5F"/>
    <w:rsid w:val="001F6BD4"/>
    <w:rsid w:val="002054E7"/>
    <w:rsid w:val="00212E22"/>
    <w:rsid w:val="00216128"/>
    <w:rsid w:val="00262034"/>
    <w:rsid w:val="00270150"/>
    <w:rsid w:val="002C0F18"/>
    <w:rsid w:val="002C1E98"/>
    <w:rsid w:val="002D17BB"/>
    <w:rsid w:val="002F24AE"/>
    <w:rsid w:val="00323F61"/>
    <w:rsid w:val="003A7344"/>
    <w:rsid w:val="003C7EAE"/>
    <w:rsid w:val="003E0ED1"/>
    <w:rsid w:val="003F5CB2"/>
    <w:rsid w:val="0040451F"/>
    <w:rsid w:val="00413166"/>
    <w:rsid w:val="00434F73"/>
    <w:rsid w:val="00454389"/>
    <w:rsid w:val="004E4580"/>
    <w:rsid w:val="004E543A"/>
    <w:rsid w:val="00544D93"/>
    <w:rsid w:val="005537F0"/>
    <w:rsid w:val="0057762E"/>
    <w:rsid w:val="005B1A6D"/>
    <w:rsid w:val="00602767"/>
    <w:rsid w:val="006147B1"/>
    <w:rsid w:val="00626575"/>
    <w:rsid w:val="00657796"/>
    <w:rsid w:val="0069523B"/>
    <w:rsid w:val="006D1BAF"/>
    <w:rsid w:val="006D5E55"/>
    <w:rsid w:val="00720D09"/>
    <w:rsid w:val="007413BD"/>
    <w:rsid w:val="0076382F"/>
    <w:rsid w:val="0077648E"/>
    <w:rsid w:val="007A0B72"/>
    <w:rsid w:val="007A52E0"/>
    <w:rsid w:val="007C518E"/>
    <w:rsid w:val="007E0496"/>
    <w:rsid w:val="007F70D4"/>
    <w:rsid w:val="00822948"/>
    <w:rsid w:val="008264E3"/>
    <w:rsid w:val="008B7BC2"/>
    <w:rsid w:val="008E2F2C"/>
    <w:rsid w:val="00916A38"/>
    <w:rsid w:val="0092455F"/>
    <w:rsid w:val="009528D2"/>
    <w:rsid w:val="009745C0"/>
    <w:rsid w:val="00975330"/>
    <w:rsid w:val="009C2101"/>
    <w:rsid w:val="009D2A73"/>
    <w:rsid w:val="009E13A2"/>
    <w:rsid w:val="009E7AF4"/>
    <w:rsid w:val="00A23EF6"/>
    <w:rsid w:val="00A25AE9"/>
    <w:rsid w:val="00A5547F"/>
    <w:rsid w:val="00AE0B7D"/>
    <w:rsid w:val="00B205CA"/>
    <w:rsid w:val="00B26D1C"/>
    <w:rsid w:val="00B26E88"/>
    <w:rsid w:val="00B32F81"/>
    <w:rsid w:val="00B623FC"/>
    <w:rsid w:val="00B64697"/>
    <w:rsid w:val="00B8779B"/>
    <w:rsid w:val="00B96ED5"/>
    <w:rsid w:val="00C30F53"/>
    <w:rsid w:val="00C342E4"/>
    <w:rsid w:val="00C35337"/>
    <w:rsid w:val="00C7044A"/>
    <w:rsid w:val="00C979FA"/>
    <w:rsid w:val="00CC2C86"/>
    <w:rsid w:val="00D2633C"/>
    <w:rsid w:val="00D47753"/>
    <w:rsid w:val="00D7683D"/>
    <w:rsid w:val="00DA05E5"/>
    <w:rsid w:val="00DC5A11"/>
    <w:rsid w:val="00DD67F2"/>
    <w:rsid w:val="00DD7383"/>
    <w:rsid w:val="00DE05F5"/>
    <w:rsid w:val="00E35F63"/>
    <w:rsid w:val="00EE736B"/>
    <w:rsid w:val="00F01108"/>
    <w:rsid w:val="00F01A50"/>
    <w:rsid w:val="00F23673"/>
    <w:rsid w:val="00F340CB"/>
    <w:rsid w:val="00F4351E"/>
    <w:rsid w:val="00F447DE"/>
    <w:rsid w:val="00F648FA"/>
    <w:rsid w:val="00F9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582D3A-E989-4F76-8B58-CA0FEBE2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F447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447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7753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B26D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88;&#1072;&#1073;&#1086;&#1090;&#1072;_&#1050;&#1086;&#1088;&#1089;&#1072;&#1082;&#1086;&#1074;\&#1043;&#1088;&#1072;&#1076;-&#1074;&#1086;\&#1043;&#1055;_&#1050;&#1086;&#1088;&#1089;&#1072;&#1082;&#1086;&#1074;\&#1091;&#1090;&#1074;._&#1057;&#1086;&#1073;&#1088;&#1072;&#1085;&#1080;&#1077;_&#1043;&#1055;_&#1089;.%20&#1054;&#1093;&#1086;&#1090;&#1089;&#1082;&#1086;&#1077;_06_2014\&#1056;&#1072;&#1081;&#1086;&#1085;&#1085;&#1086;&#1077;%20&#1057;&#1086;&#1073;&#1088;&#1072;&#1085;&#1080;&#1077;%20&#1088;&#1077;&#1096;&#1077;&#1085;&#1080;&#1077;%20&#1053;&#1054;&#1042;&#1067;&#1049;%20&#1064;&#1040;&#1041;&#1051;&#1054;&#105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Районное Собрание решение НОВЫЙ ШАБЛОН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Коробейникова</dc:creator>
  <cp:lastModifiedBy>Начальник отдела</cp:lastModifiedBy>
  <cp:revision>2</cp:revision>
  <cp:lastPrinted>2020-12-10T23:56:00Z</cp:lastPrinted>
  <dcterms:created xsi:type="dcterms:W3CDTF">2020-12-18T04:07:00Z</dcterms:created>
  <dcterms:modified xsi:type="dcterms:W3CDTF">2020-12-18T04:07:00Z</dcterms:modified>
</cp:coreProperties>
</file>